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 w:val="0"/>
        <w:ind w:firstLine="420" w:firstLineChars="200"/>
        <w:jc w:val="both"/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-SA"/>
        </w:rPr>
      </w:pPr>
    </w:p>
    <w:p>
      <w:pPr>
        <w:suppressAutoHyphens/>
        <w:jc w:val="center"/>
        <w:rPr>
          <w:rFonts w:ascii="方正小标宋简体" w:eastAsia="方正小标宋简体" w:cs="Calibri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 </w:t>
      </w:r>
      <w:r>
        <w:rPr>
          <w:rFonts w:hint="eastAsia" w:ascii="方正小标宋简体" w:eastAsia="方正小标宋简体" w:cs="Calibri"/>
          <w:sz w:val="32"/>
          <w:szCs w:val="32"/>
          <w:lang w:val="en-US" w:eastAsia="zh-CN"/>
        </w:rPr>
        <w:t>2023年上海市产业规划类专利导航项目及承担单位名单</w:t>
      </w:r>
    </w:p>
    <w:tbl>
      <w:tblPr>
        <w:tblStyle w:val="11"/>
        <w:tblW w:w="9536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577"/>
        <w:gridCol w:w="4221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6" w:hRule="atLeast"/>
          <w:jc w:val="center"/>
        </w:trPr>
        <w:tc>
          <w:tcPr>
            <w:tcW w:w="738" w:type="dxa"/>
            <w:tcBorders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77" w:type="dxa"/>
            <w:tcBorders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21" w:type="dxa"/>
            <w:tcBorders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738" w:type="dxa"/>
            <w:tcBorders>
              <w:top w:val="single" w:color="000000" w:sz="8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7" w:type="dxa"/>
            <w:tcBorders>
              <w:top w:val="single" w:color="000000" w:sz="8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芯片用材产业专利导航</w:t>
            </w:r>
          </w:p>
        </w:tc>
        <w:tc>
          <w:tcPr>
            <w:tcW w:w="4221" w:type="dxa"/>
            <w:tcBorders>
              <w:top w:val="single" w:color="000000" w:sz="8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上海市知识产权保护中心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738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7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智能传感器产业专利导航</w:t>
            </w:r>
          </w:p>
        </w:tc>
        <w:tc>
          <w:tcPr>
            <w:tcW w:w="422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上海市知识产权服务中心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738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7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大飞机材料产业规划专利导航</w:t>
            </w:r>
          </w:p>
        </w:tc>
        <w:tc>
          <w:tcPr>
            <w:tcW w:w="422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中国商飞上海飞机设计研究院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738" w:type="dxa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7" w:type="dxa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RISC-V产业专利导航</w:t>
            </w:r>
          </w:p>
        </w:tc>
        <w:tc>
          <w:tcPr>
            <w:tcW w:w="4221" w:type="dxa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芯原微电子（上海）股份有限公司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738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7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第三代半导体材料关键技术产业导航</w:t>
            </w:r>
          </w:p>
        </w:tc>
        <w:tc>
          <w:tcPr>
            <w:tcW w:w="4221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上海市集成电路行业协会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eastAsia="方正小标宋简体" w:cs="Calibri"/>
          <w:sz w:val="32"/>
          <w:szCs w:val="32"/>
          <w:lang w:val="en-US" w:eastAsia="zh-CN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ind w:firstLine="420" w:firstLineChars="200"/>
        <w:jc w:val="both"/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方正小标宋简体" w:eastAsia="方正小标宋简体" w:cs="Calibri"/>
          <w:sz w:val="32"/>
          <w:szCs w:val="32"/>
        </w:rPr>
      </w:pPr>
      <w:r>
        <w:rPr>
          <w:rFonts w:hint="eastAsia" w:ascii="方正小标宋简体" w:eastAsia="方正小标宋简体" w:cs="Calibri"/>
          <w:sz w:val="32"/>
          <w:szCs w:val="32"/>
          <w:lang w:val="en-US" w:eastAsia="zh-CN"/>
        </w:rPr>
        <w:t>2023年上海市知识产权分析评议项目及承担单位名单</w:t>
      </w:r>
    </w:p>
    <w:tbl>
      <w:tblPr>
        <w:tblStyle w:val="11"/>
        <w:tblW w:w="939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379"/>
        <w:gridCol w:w="418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27" w:type="dxa"/>
            <w:tcBorders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79" w:type="dxa"/>
            <w:tcBorders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85" w:type="dxa"/>
            <w:tcBorders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9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工业互联网网络安全公共服务平台项目知识产权分析评议</w:t>
            </w:r>
          </w:p>
        </w:tc>
        <w:tc>
          <w:tcPr>
            <w:tcW w:w="4185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上海工业控制安全创新科技有限公司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辐射光伏发电器件知识产权分析评议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上海空间电源研究所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装配式建筑智能化外墙支撑关键技术知识产权分析评议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上海建工五建集团有限公司</w:t>
            </w:r>
          </w:p>
        </w:tc>
      </w:tr>
    </w:tbl>
    <w:p>
      <w:pPr>
        <w:suppressAutoHyphens/>
        <w:wordWrap w:val="0"/>
        <w:jc w:val="both"/>
        <w:rPr>
          <w:rFonts w:ascii="仿宋_GB2312" w:eastAsia="仿宋_GB2312" w:cs="Times New Roman"/>
          <w:sz w:val="30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方正小标宋简体" w:eastAsia="方正小标宋简体" w:cs="Calibri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eastAsia="方正小标宋简体" w:cs="Calibri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Calibri"/>
          <w:sz w:val="32"/>
          <w:szCs w:val="32"/>
          <w:lang w:val="en-US" w:eastAsia="zh-CN"/>
        </w:rPr>
        <w:t>2023年上海市企业经营类、研发活动类专利导航项目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 w:cs="Calibri"/>
          <w:sz w:val="32"/>
          <w:szCs w:val="32"/>
        </w:rPr>
      </w:pPr>
      <w:r>
        <w:rPr>
          <w:rFonts w:hint="eastAsia" w:ascii="方正小标宋简体" w:eastAsia="方正小标宋简体" w:cs="Calibri"/>
          <w:sz w:val="32"/>
          <w:szCs w:val="32"/>
          <w:lang w:val="en-US" w:eastAsia="zh-CN"/>
        </w:rPr>
        <w:t>及承担单位名单</w:t>
      </w:r>
    </w:p>
    <w:tbl>
      <w:tblPr>
        <w:tblStyle w:val="11"/>
        <w:tblW w:w="10121" w:type="dxa"/>
        <w:jc w:val="center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42"/>
        <w:gridCol w:w="4439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675" w:hRule="atLeast"/>
          <w:jc w:val="center"/>
        </w:trPr>
        <w:tc>
          <w:tcPr>
            <w:tcW w:w="840" w:type="dxa"/>
            <w:tcBorders>
              <w:top w:val="single" w:color="000000" w:sz="8" w:space="0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42" w:type="dxa"/>
            <w:tcBorders>
              <w:top w:val="single" w:color="000000" w:sz="8" w:space="0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39" w:type="dxa"/>
            <w:tcBorders>
              <w:top w:val="single" w:color="000000" w:sz="8" w:space="0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42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口腔生物材料研发活动专利导航</w:t>
            </w:r>
          </w:p>
        </w:tc>
        <w:tc>
          <w:tcPr>
            <w:tcW w:w="4439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上海交通大学医学院附属第九人民医院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末端配送专利导航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上海东普信息科技有限公司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发电厂智慧运维关键技术专利导航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上海发电设备成套设计研究院有限责任公司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抗肿瘤抗体 -药物偶联物及其应用专利导航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上海复宏汉霖生物技术股份有限公司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智能物流循环包装技术专利导航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上海箱箱智能科技有限公司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冠脉介入关键技术专利导航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上海康德莱医疗器械股份有限公司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消化道软体机器人专利导航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上海澳华内镜股份有限公司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医用激光微创手术产品专利导航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上海瑞柯恩激光技术有限公司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抗体药物偶联物ADC亲水性连接子关键技术专利导航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上海君实生物医药科技股份有限公司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云手机专利导航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上海卓易科技股份有限公司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基于物联网平台智慧养老关键技术专利导航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小i机器人业务洞察系统专利导航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上海智臻智能网络科技股份有限公司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溶剂法纤维素纤维差别化产品开发专利导航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上海市纺织科学研究院有限公司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超声波引线键合机专利导航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上海骄成超声波技术股份有限公司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铁路运营安全数据采集及融合处理技术专利导航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中铁上海设计院集团有限公司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低碳零碳船用发动机专利导航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中国船舶集团有限公司第七一一研究所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水压管理智慧节水阀控制技术专利导航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上海冠龙阀门自控有限公司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丙烯酸合成树脂专利导航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上海保立佳新材料有限公司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基于超导电缆工程应用技术的专利导航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国网上海市电力公司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体外诊断关键核心技术专利导航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上海伯杰医疗科技股份有限公司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建筑外墙用隔热保温系统技术专利导航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上海隆振建筑工程股份有限公司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超级控制器系统专利导航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中盈优创资讯科技有限公司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网址导航智能竞价系统专利导航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上海二三四五网络科技有限公司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餐厨垃圾就地处理装备技术专利导航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上海艺迈实业有限公司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PROTAC技术相关新药的专利导航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上海汇伦医药股份有限公司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数控机床产业伺服电机关键技术专利导航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上海大速科技有限公司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密集式智能仓储系统专利导航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隆链智能科技（上海）有限公司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“AIGC+视频”关键技术专利导航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咪咕视讯科技有限公司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脉冲消融系统专利导航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上海普实医疗器械股份有限公司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高性能金属加工液创新技术专利导航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经皮隧道式可弯曲超声肺内镜专利导航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上海导向医疗系统有限公司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油气水测量技术专利导航</w:t>
            </w:r>
          </w:p>
        </w:tc>
        <w:tc>
          <w:tcPr>
            <w:tcW w:w="4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上海一诺仪表有限公司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42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织物染色专利导航</w:t>
            </w:r>
          </w:p>
        </w:tc>
        <w:tc>
          <w:tcPr>
            <w:tcW w:w="4439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上海嘉麟杰纺织科技有限公司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40" w:type="dxa"/>
            <w:tcBorders>
              <w:top w:val="single" w:color="000000" w:sz="2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842" w:type="dxa"/>
            <w:tcBorders>
              <w:top w:val="single" w:color="000000" w:sz="2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氢燃料电池单体封装技术专利导航</w:t>
            </w:r>
          </w:p>
        </w:tc>
        <w:tc>
          <w:tcPr>
            <w:tcW w:w="4439" w:type="dxa"/>
            <w:tcBorders>
              <w:top w:val="single" w:color="000000" w:sz="2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上海氢晨新能源科技有限公司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eastAsia="方正小标宋简体" w:cs="Calibri"/>
          <w:sz w:val="32"/>
          <w:szCs w:val="32"/>
          <w:lang w:val="en-US" w:eastAsia="zh-CN"/>
        </w:rPr>
      </w:pPr>
    </w:p>
    <w:p>
      <w:pPr>
        <w:suppressAutoHyphens/>
        <w:wordWrap w:val="0"/>
        <w:jc w:val="both"/>
        <w:rPr>
          <w:rFonts w:ascii="仿宋_GB2312" w:eastAsia="仿宋_GB2312" w:cs="Times New Roman"/>
          <w:sz w:val="30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2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332740</wp:posOffset>
                </wp:positionV>
                <wp:extent cx="5615940" cy="0"/>
                <wp:effectExtent l="0" t="0" r="0" b="0"/>
                <wp:wrapNone/>
                <wp:docPr id="79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margin-left:2.25pt;margin-top:26.2pt;height:0pt;width:442.2pt;z-index:251687936;mso-width-relative:page;mso-height-relative:page;" filled="f" stroked="t" coordsize="21600,21600" o:gfxdata="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FgVwfTqAQAA3gMAAA4AAAAAAAAAAQAgAAAAOAEAAGRycy9l&#10;Mm9Eb2MueG1sUEsBAhQAFAAAAAgAh07iQEx/6dDTAAAABwEAAA8AAAAAAAAAAQAgAAAAOAAAAGRy&#10;cy9kb3ducmV2LnhtbFBLAQIUAAoAAAAAAIdO4kAAAAAAAAAAAAAAAAAEAAAAAAAAAAAAEAAAABYA&#10;AABkcnMv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5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5.1pt;margin-top:552pt;height:0pt;width:433.5pt;z-index:25166336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BLDUOr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4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5.1pt;margin-top:552pt;height:0pt;width:0.05pt;z-index:25166233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bMG8T+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3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5.1pt;margin-top:552pt;height:0pt;width:433.5pt;z-index:251661312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kbNpV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2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5.1pt;margin-top:552pt;height:0pt;width:0.05pt;z-index:25166028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D+GTzV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uppressAutoHyphens/>
        <w:adjustRightInd w:val="0"/>
        <w:snapToGrid w:val="0"/>
        <w:spacing w:line="336" w:lineRule="auto"/>
        <w:ind w:firstLine="284"/>
        <w:rPr>
          <w:rFonts w:hint="default"/>
          <w:lang w:val="en-US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上海市知识产权局办公室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31</w:t>
      </w:r>
      <w:r>
        <w:rPr>
          <w:rFonts w:hint="eastAsia" w:ascii="仿宋_GB2312" w:hAnsi="宋体" w:eastAsia="仿宋_GB2312" w:cs="Times New Roman"/>
          <w:sz w:val="28"/>
          <w:szCs w:val="28"/>
        </w:rPr>
        <w:t>日印发</w:t>
      </w:r>
      <w:r>
        <w:rPr>
          <w:rFonts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615940" cy="0"/>
                <wp:effectExtent l="0" t="0" r="0" b="0"/>
                <wp:wrapNone/>
                <wp:docPr id="78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0pt;margin-top:20.5pt;height:0pt;width:442.2pt;z-index:251686912;mso-width-relative:page;mso-height-relative:page;" filled="f" stroked="t" coordsize="21600,21600" o:gfxdata="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OX0VDrqAQAA3gMAAA4AAAAAAAAAAQAgAAAAOAEAAGRycy9l&#10;Mm9Eb2MueG1sUEsBAhQAFAAAAAgAh07iQNLftVDTAAAABgEAAA8AAAAAAAAAAQAgAAAAOAAAAGRy&#10;cy9kb3ducmV2LnhtbFBLAQIUAAoAAAAAAIdO4kAAAAAAAAAAAAAAAAAEAAAAAAAAAAAAEAAAABYA&#10;AABkcnMv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7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5.1pt;margin-top:552pt;height:0pt;width:433.5pt;z-index:25168588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NxVGw+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6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5.1pt;margin-top:552pt;height:0pt;width:0.05pt;z-index:25168486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2l/3GO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5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5.1pt;margin-top:552pt;height:0pt;width:433.5pt;z-index:25168384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OxhCHv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4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5.1pt;margin-top:552pt;height:0pt;width:0.05pt;z-index:25168281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JIv1NPmAQAA2gMAAA4AAAAAAAAAAQAgAAAAOQEAAGRycy9lMm9E&#10;b2MueG1sUEsBAhQAFAAAAAgAh07iQOM/8FzUAAAACwEAAA8AAAAAAAAAAQAgAAAAOAAAAGRycy9k&#10;b3ducmV2LnhtbFBLAQIUAAoAAAAAAIdO4kAAAAAAAAAAAAAAAAAEAAAAAAAAAAAAEAAAABYAAABk&#10;cnMv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9" name="直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2" o:spid="_x0000_s1026" o:spt="20" style="position:absolute;left:0pt;margin-left:5.1pt;margin-top:552pt;height:0pt;width:433.5pt;z-index:251677696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JlnR2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8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margin-left:5.1pt;margin-top:552pt;height:0pt;width:0.05pt;z-index:25167667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O78m7DmAQAA2gMAAA4AAAAAAAAAAQAgAAAAOQEAAGRycy9lMm9E&#10;b2MueG1sUEsBAhQAFAAAAAgAh07iQOM/8FzUAAAACwEAAA8AAAAAAAAAAQAgAAAAOAAAAGRycy9k&#10;b3ducmV2LnhtbFBLAQIUAAoAAAAAAIdO4kAAAAAAAAAAAAAAAAAEAAAAAAAAAAAAEAAAABYAAABk&#10;cnMv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3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margin-left:5.1pt;margin-top:552pt;height:0pt;width:433.5pt;z-index:251681792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pkzw/u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2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5.1pt;margin-top:552pt;height:0pt;width:0.05pt;z-index:25168076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rEUC+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1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5.1pt;margin-top:552pt;height:0pt;width:433.5pt;z-index:251679744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AL1KYi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0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margin-left:5.1pt;margin-top:552pt;height:0pt;width:0.05pt;z-index:251678720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Alpj/I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7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margin-left:5.1pt;margin-top:552pt;height:0pt;width:0.05pt;z-index:25167564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1ezzJu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6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5.1pt;margin-top:552pt;height:0pt;width:433.5pt;z-index:251674624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HnTD5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5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5.1pt;margin-top:552pt;height:0pt;width:0.05pt;z-index:251673600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G/IjrOUBAADaAwAADgAAAAAAAAABACAAAAA5AQAAZHJzL2Uyb0Rv&#10;Yy54bWxQSwECFAAUAAAACACHTuJA4z/wXNQAAAALAQAADwAAAAAAAAABACAAAAA4AAAAZHJzL2Rv&#10;d25yZXYueG1sUEsBAhQACgAAAAAAh07iQAAAAAAAAAAAAAAAAAQAAAAAAAAAAAAQAAAAFgAAAGRy&#10;cy9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0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margin-left:5.1pt;margin-top:552pt;height:0pt;width:433.5pt;z-index:25166848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AoXduL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9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margin-left:5.1pt;margin-top:552pt;height:0pt;width:0.05pt;z-index:25166745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xnumE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4" name="直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3" o:spid="_x0000_s1026" o:spt="20" style="position:absolute;left:0pt;margin-left:5.1pt;margin-top:552pt;height:0pt;width:433.5pt;z-index:251672576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Fac9z+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3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margin-left:5.1pt;margin-top:552pt;height:0pt;width:0.05pt;z-index:25167155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Isy3we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2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margin-left:5.1pt;margin-top:552pt;height:0pt;width:433.5pt;z-index:25167052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jCLdw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1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6" o:spid="_x0000_s1026" o:spt="20" style="position:absolute;left:0pt;margin-left:5.1pt;margin-top:552pt;height:0pt;width:0.05pt;z-index:25166950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se8i3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8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margin-left:5.1pt;margin-top:552pt;height:0pt;width:0.05pt;z-index:25166643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hjo6K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7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8" o:spid="_x0000_s1026" o:spt="20" style="position:absolute;left:0pt;margin-left:5.1pt;margin-top:552pt;height:0pt;width:433.5pt;z-index:25166540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D6nP1r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6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margin-left:5.1pt;margin-top:552pt;height:0pt;width:0.05pt;z-index:25166438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KjoES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type w:val="continuous"/>
      <w:pgSz w:w="11906" w:h="16838"/>
      <w:pgMar w:top="1871" w:right="158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8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7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UAAAACACHTuJAJXvSgeIBAAC8AwAADgAAAAAAAAABACAAAAA2AQAAZHJzL2Uyb0RvYy54bWxQ&#10;SwECFAAUAAAACACHTuJAduqXsNEAAAADAQAADwAAAAAAAAABACAAAAA4AAAAZHJzL2Rvd25yZXYu&#10;eG1sUEsBAhQACgAAAAAAh07iQAAAAAAAAAAAAAAAAAQAAAAAAAAAAAAQAAAAFgAAAGRycy9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right"/>
      <w:outlineLvl w:val="9"/>
      <w:rPr>
        <w:rFonts w:hint="default" w:ascii="Calibri" w:hAnsi="Calibri" w:eastAsia="宋体" w:cs="Times New Roman"/>
        <w:color w:val="auto"/>
        <w:kern w:val="2"/>
        <w:sz w:val="28"/>
        <w:szCs w:val="4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5564D"/>
    <w:multiLevelType w:val="multilevel"/>
    <w:tmpl w:val="6A25564D"/>
    <w:lvl w:ilvl="0" w:tentative="0">
      <w:start w:val="1"/>
      <w:numFmt w:val="decimal"/>
      <w:pStyle w:val="3"/>
      <w:suff w:val="space"/>
      <w:lvlText w:val="第%1章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72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jJjYmVmZTQ2ZTM5ODA5YjdiMjY3YWU5ZGRjMjcifQ=="/>
  </w:docVars>
  <w:rsids>
    <w:rsidRoot w:val="00B13ABE"/>
    <w:rsid w:val="000964E5"/>
    <w:rsid w:val="00177AE2"/>
    <w:rsid w:val="002335D7"/>
    <w:rsid w:val="00256A40"/>
    <w:rsid w:val="00341157"/>
    <w:rsid w:val="003C28DE"/>
    <w:rsid w:val="004446CE"/>
    <w:rsid w:val="004E616D"/>
    <w:rsid w:val="005B657C"/>
    <w:rsid w:val="00677F52"/>
    <w:rsid w:val="00981176"/>
    <w:rsid w:val="00A539E0"/>
    <w:rsid w:val="00A66EA3"/>
    <w:rsid w:val="00B13ABE"/>
    <w:rsid w:val="00EC3145"/>
    <w:rsid w:val="010F3B4F"/>
    <w:rsid w:val="014279AB"/>
    <w:rsid w:val="020D3640"/>
    <w:rsid w:val="02DA4630"/>
    <w:rsid w:val="033F6241"/>
    <w:rsid w:val="03D45E6A"/>
    <w:rsid w:val="05CF3877"/>
    <w:rsid w:val="05D93B06"/>
    <w:rsid w:val="066F6CA4"/>
    <w:rsid w:val="0789195F"/>
    <w:rsid w:val="08B66946"/>
    <w:rsid w:val="090A2CE8"/>
    <w:rsid w:val="092170B6"/>
    <w:rsid w:val="09306EAF"/>
    <w:rsid w:val="098733EF"/>
    <w:rsid w:val="0AB063A2"/>
    <w:rsid w:val="0CF91997"/>
    <w:rsid w:val="0D907525"/>
    <w:rsid w:val="0E0371A7"/>
    <w:rsid w:val="0E682AF0"/>
    <w:rsid w:val="0EFD8BBA"/>
    <w:rsid w:val="0FFB3306"/>
    <w:rsid w:val="10BA7A24"/>
    <w:rsid w:val="10BD7457"/>
    <w:rsid w:val="13545058"/>
    <w:rsid w:val="13E27C72"/>
    <w:rsid w:val="14184A64"/>
    <w:rsid w:val="14531025"/>
    <w:rsid w:val="156B2653"/>
    <w:rsid w:val="15816581"/>
    <w:rsid w:val="15EF0DF2"/>
    <w:rsid w:val="171506C3"/>
    <w:rsid w:val="17B943BD"/>
    <w:rsid w:val="1868542C"/>
    <w:rsid w:val="188859EA"/>
    <w:rsid w:val="1B2B5C60"/>
    <w:rsid w:val="1B3B68AF"/>
    <w:rsid w:val="1C78557D"/>
    <w:rsid w:val="1CDD28FB"/>
    <w:rsid w:val="1CF72E07"/>
    <w:rsid w:val="1DF92FE3"/>
    <w:rsid w:val="1E3D1766"/>
    <w:rsid w:val="1E4A3FC0"/>
    <w:rsid w:val="1E4D3DE1"/>
    <w:rsid w:val="1FA125B4"/>
    <w:rsid w:val="20A769F3"/>
    <w:rsid w:val="219B6A98"/>
    <w:rsid w:val="21B81BA7"/>
    <w:rsid w:val="22E20C6B"/>
    <w:rsid w:val="22E83E3E"/>
    <w:rsid w:val="23A8387B"/>
    <w:rsid w:val="23DD1433"/>
    <w:rsid w:val="23F30C56"/>
    <w:rsid w:val="244D526E"/>
    <w:rsid w:val="24656867"/>
    <w:rsid w:val="24B50505"/>
    <w:rsid w:val="24E5158C"/>
    <w:rsid w:val="253A3C68"/>
    <w:rsid w:val="25E87895"/>
    <w:rsid w:val="25E940BF"/>
    <w:rsid w:val="26647AE6"/>
    <w:rsid w:val="26AC5039"/>
    <w:rsid w:val="26FE5A1A"/>
    <w:rsid w:val="27007945"/>
    <w:rsid w:val="27C9064C"/>
    <w:rsid w:val="2842236A"/>
    <w:rsid w:val="285068B1"/>
    <w:rsid w:val="28B64369"/>
    <w:rsid w:val="28B9393E"/>
    <w:rsid w:val="291C5607"/>
    <w:rsid w:val="29615966"/>
    <w:rsid w:val="29A45106"/>
    <w:rsid w:val="29D25E27"/>
    <w:rsid w:val="29F7A779"/>
    <w:rsid w:val="2A676B09"/>
    <w:rsid w:val="2AFC164B"/>
    <w:rsid w:val="2AFC661B"/>
    <w:rsid w:val="2B796F1A"/>
    <w:rsid w:val="2BDB5D50"/>
    <w:rsid w:val="2C6B1518"/>
    <w:rsid w:val="2CAD60D2"/>
    <w:rsid w:val="2CD024B3"/>
    <w:rsid w:val="2CF019FE"/>
    <w:rsid w:val="2D5504C7"/>
    <w:rsid w:val="2D5F7542"/>
    <w:rsid w:val="2D7F599C"/>
    <w:rsid w:val="2DA10C7F"/>
    <w:rsid w:val="2DDB5965"/>
    <w:rsid w:val="2DF24E38"/>
    <w:rsid w:val="2E04390C"/>
    <w:rsid w:val="2E8250B1"/>
    <w:rsid w:val="2F6F0224"/>
    <w:rsid w:val="2F715777"/>
    <w:rsid w:val="2FCB68CA"/>
    <w:rsid w:val="30247FC2"/>
    <w:rsid w:val="304419A2"/>
    <w:rsid w:val="310050E5"/>
    <w:rsid w:val="314E4C22"/>
    <w:rsid w:val="33016898"/>
    <w:rsid w:val="33347761"/>
    <w:rsid w:val="33644AD0"/>
    <w:rsid w:val="33761588"/>
    <w:rsid w:val="338D5BA0"/>
    <w:rsid w:val="33FD8E65"/>
    <w:rsid w:val="356A0A9D"/>
    <w:rsid w:val="35B45818"/>
    <w:rsid w:val="36026DB7"/>
    <w:rsid w:val="364B3B80"/>
    <w:rsid w:val="36D905F6"/>
    <w:rsid w:val="36EF3322"/>
    <w:rsid w:val="37113475"/>
    <w:rsid w:val="37411603"/>
    <w:rsid w:val="375B7EFB"/>
    <w:rsid w:val="37661A13"/>
    <w:rsid w:val="39452A3B"/>
    <w:rsid w:val="39500FF2"/>
    <w:rsid w:val="39CC58CC"/>
    <w:rsid w:val="3A1F161B"/>
    <w:rsid w:val="3AFB6043"/>
    <w:rsid w:val="3B0D65FF"/>
    <w:rsid w:val="3C1C3DA9"/>
    <w:rsid w:val="3C2C6BC5"/>
    <w:rsid w:val="3C5A692E"/>
    <w:rsid w:val="3CAA667B"/>
    <w:rsid w:val="3D7C48B3"/>
    <w:rsid w:val="3DA823F9"/>
    <w:rsid w:val="3DE540D6"/>
    <w:rsid w:val="3EC7B855"/>
    <w:rsid w:val="3EFE9A27"/>
    <w:rsid w:val="3F5F3233"/>
    <w:rsid w:val="3F777680"/>
    <w:rsid w:val="3FF70A68"/>
    <w:rsid w:val="3FFFF0DC"/>
    <w:rsid w:val="40155D85"/>
    <w:rsid w:val="405065B1"/>
    <w:rsid w:val="4108321F"/>
    <w:rsid w:val="41794BDC"/>
    <w:rsid w:val="425C09E8"/>
    <w:rsid w:val="428B1E08"/>
    <w:rsid w:val="4335456E"/>
    <w:rsid w:val="4436254A"/>
    <w:rsid w:val="4475133E"/>
    <w:rsid w:val="44E42F2F"/>
    <w:rsid w:val="45D67D64"/>
    <w:rsid w:val="45FC299F"/>
    <w:rsid w:val="4667066F"/>
    <w:rsid w:val="46AB7443"/>
    <w:rsid w:val="473F1D82"/>
    <w:rsid w:val="475950F1"/>
    <w:rsid w:val="479C553C"/>
    <w:rsid w:val="483B48D8"/>
    <w:rsid w:val="48C748E0"/>
    <w:rsid w:val="48C8247E"/>
    <w:rsid w:val="48E45FD9"/>
    <w:rsid w:val="48FB5D34"/>
    <w:rsid w:val="496B7042"/>
    <w:rsid w:val="49A37415"/>
    <w:rsid w:val="49EE2F45"/>
    <w:rsid w:val="4A0E7992"/>
    <w:rsid w:val="4A723B80"/>
    <w:rsid w:val="4BF076A6"/>
    <w:rsid w:val="4C33625D"/>
    <w:rsid w:val="4C5929E2"/>
    <w:rsid w:val="4C7255DF"/>
    <w:rsid w:val="4D56499D"/>
    <w:rsid w:val="4D590C47"/>
    <w:rsid w:val="4DB108DF"/>
    <w:rsid w:val="4EA64975"/>
    <w:rsid w:val="4FD367CB"/>
    <w:rsid w:val="50415057"/>
    <w:rsid w:val="50EF2622"/>
    <w:rsid w:val="51171070"/>
    <w:rsid w:val="51326FE2"/>
    <w:rsid w:val="5165603A"/>
    <w:rsid w:val="51A041A7"/>
    <w:rsid w:val="51DE6F7B"/>
    <w:rsid w:val="52FF1112"/>
    <w:rsid w:val="534C1AD4"/>
    <w:rsid w:val="53B9573A"/>
    <w:rsid w:val="53EB2123"/>
    <w:rsid w:val="5447369C"/>
    <w:rsid w:val="54B75204"/>
    <w:rsid w:val="55AC2F43"/>
    <w:rsid w:val="560C7514"/>
    <w:rsid w:val="5714488F"/>
    <w:rsid w:val="5765719A"/>
    <w:rsid w:val="5772547B"/>
    <w:rsid w:val="580449F9"/>
    <w:rsid w:val="585A4DE3"/>
    <w:rsid w:val="58832FA3"/>
    <w:rsid w:val="58CB5722"/>
    <w:rsid w:val="59011A09"/>
    <w:rsid w:val="59767755"/>
    <w:rsid w:val="59B60181"/>
    <w:rsid w:val="5A1B53F9"/>
    <w:rsid w:val="5A65220A"/>
    <w:rsid w:val="5AC7141F"/>
    <w:rsid w:val="5B1D1A48"/>
    <w:rsid w:val="5BBD5DD9"/>
    <w:rsid w:val="5BCF6786"/>
    <w:rsid w:val="5C3655A3"/>
    <w:rsid w:val="5CE10CF4"/>
    <w:rsid w:val="5DAB29F0"/>
    <w:rsid w:val="5DEE31FE"/>
    <w:rsid w:val="5EF57A72"/>
    <w:rsid w:val="5F166FCB"/>
    <w:rsid w:val="5F255F4A"/>
    <w:rsid w:val="5F4F0F3D"/>
    <w:rsid w:val="5F802EC3"/>
    <w:rsid w:val="5FB7F7A0"/>
    <w:rsid w:val="5FC513BA"/>
    <w:rsid w:val="5FE0232C"/>
    <w:rsid w:val="5FFFD193"/>
    <w:rsid w:val="60AF5E38"/>
    <w:rsid w:val="61055107"/>
    <w:rsid w:val="61525CC9"/>
    <w:rsid w:val="61CF3A59"/>
    <w:rsid w:val="61ED0541"/>
    <w:rsid w:val="61F07FA8"/>
    <w:rsid w:val="620305A7"/>
    <w:rsid w:val="62443C03"/>
    <w:rsid w:val="62C1616E"/>
    <w:rsid w:val="63163A3E"/>
    <w:rsid w:val="641243A5"/>
    <w:rsid w:val="64BA36C3"/>
    <w:rsid w:val="652F150F"/>
    <w:rsid w:val="6537F234"/>
    <w:rsid w:val="65491530"/>
    <w:rsid w:val="655D686D"/>
    <w:rsid w:val="658D44A8"/>
    <w:rsid w:val="659A1F3E"/>
    <w:rsid w:val="667ED07F"/>
    <w:rsid w:val="66DF16CA"/>
    <w:rsid w:val="67FF0964"/>
    <w:rsid w:val="6898783E"/>
    <w:rsid w:val="68A5417C"/>
    <w:rsid w:val="68B37D2D"/>
    <w:rsid w:val="68F518D7"/>
    <w:rsid w:val="69A41627"/>
    <w:rsid w:val="69C55ADC"/>
    <w:rsid w:val="69FE3930"/>
    <w:rsid w:val="6AF556E5"/>
    <w:rsid w:val="6B1106E0"/>
    <w:rsid w:val="6D1E6254"/>
    <w:rsid w:val="6D431421"/>
    <w:rsid w:val="6DA24063"/>
    <w:rsid w:val="6DF7310E"/>
    <w:rsid w:val="6EBB5C6D"/>
    <w:rsid w:val="6ED578BB"/>
    <w:rsid w:val="6F9D07B6"/>
    <w:rsid w:val="6FDFE205"/>
    <w:rsid w:val="6FFD1D29"/>
    <w:rsid w:val="70877CA6"/>
    <w:rsid w:val="718030F6"/>
    <w:rsid w:val="72337A39"/>
    <w:rsid w:val="72700425"/>
    <w:rsid w:val="729C5994"/>
    <w:rsid w:val="741E5D02"/>
    <w:rsid w:val="74D92A96"/>
    <w:rsid w:val="74E86949"/>
    <w:rsid w:val="7580063C"/>
    <w:rsid w:val="75924EBD"/>
    <w:rsid w:val="75962E64"/>
    <w:rsid w:val="75BB3769"/>
    <w:rsid w:val="76972BB1"/>
    <w:rsid w:val="76F42709"/>
    <w:rsid w:val="77416E84"/>
    <w:rsid w:val="7753A13E"/>
    <w:rsid w:val="777FA7B3"/>
    <w:rsid w:val="77FBF51B"/>
    <w:rsid w:val="7833156C"/>
    <w:rsid w:val="794964C4"/>
    <w:rsid w:val="79D73803"/>
    <w:rsid w:val="79F173D3"/>
    <w:rsid w:val="79FD05D7"/>
    <w:rsid w:val="7A335E70"/>
    <w:rsid w:val="7AB636E5"/>
    <w:rsid w:val="7ABFD476"/>
    <w:rsid w:val="7ACF61CF"/>
    <w:rsid w:val="7ADB50E8"/>
    <w:rsid w:val="7AE76DA9"/>
    <w:rsid w:val="7B38234C"/>
    <w:rsid w:val="7B864B1F"/>
    <w:rsid w:val="7BD26EE1"/>
    <w:rsid w:val="7C436B65"/>
    <w:rsid w:val="7CB13D9F"/>
    <w:rsid w:val="7CB6E07E"/>
    <w:rsid w:val="7CD676CF"/>
    <w:rsid w:val="7D634B12"/>
    <w:rsid w:val="7DC93C90"/>
    <w:rsid w:val="7DE60785"/>
    <w:rsid w:val="7DFFE411"/>
    <w:rsid w:val="7E316423"/>
    <w:rsid w:val="7EC71F43"/>
    <w:rsid w:val="7EDDC3CB"/>
    <w:rsid w:val="7EFBFA4A"/>
    <w:rsid w:val="7F287B15"/>
    <w:rsid w:val="7FBDB737"/>
    <w:rsid w:val="7FD693E1"/>
    <w:rsid w:val="7FE6CA6C"/>
    <w:rsid w:val="7FEF436C"/>
    <w:rsid w:val="7FF78F3F"/>
    <w:rsid w:val="7FFC4FF5"/>
    <w:rsid w:val="9BCE4783"/>
    <w:rsid w:val="9FFF6665"/>
    <w:rsid w:val="AEFF20D1"/>
    <w:rsid w:val="B33FB105"/>
    <w:rsid w:val="B6BFCB9A"/>
    <w:rsid w:val="B6DF3D70"/>
    <w:rsid w:val="B7FD5B42"/>
    <w:rsid w:val="B9FF701C"/>
    <w:rsid w:val="BB69C976"/>
    <w:rsid w:val="BD7F5D56"/>
    <w:rsid w:val="BF6F627F"/>
    <w:rsid w:val="BF7B9276"/>
    <w:rsid w:val="BF8B4038"/>
    <w:rsid w:val="BFBDEAFF"/>
    <w:rsid w:val="BFDFF49A"/>
    <w:rsid w:val="C6BB1BCB"/>
    <w:rsid w:val="CFFB9240"/>
    <w:rsid w:val="CFFD3E35"/>
    <w:rsid w:val="D6FC285E"/>
    <w:rsid w:val="DBEEEEC2"/>
    <w:rsid w:val="DEC79E48"/>
    <w:rsid w:val="DF8FFC12"/>
    <w:rsid w:val="DFFF658E"/>
    <w:rsid w:val="E3FD9DD6"/>
    <w:rsid w:val="E6AFE1CC"/>
    <w:rsid w:val="E6BF043B"/>
    <w:rsid w:val="E6FB1B0B"/>
    <w:rsid w:val="E6FF5F77"/>
    <w:rsid w:val="E7FABEC6"/>
    <w:rsid w:val="ED446845"/>
    <w:rsid w:val="EDDDBF55"/>
    <w:rsid w:val="EF7E6362"/>
    <w:rsid w:val="EFC7DD0F"/>
    <w:rsid w:val="F75F78F9"/>
    <w:rsid w:val="F7BF61F0"/>
    <w:rsid w:val="F7FDD5EF"/>
    <w:rsid w:val="FA472595"/>
    <w:rsid w:val="FAB77BFC"/>
    <w:rsid w:val="FAB96B35"/>
    <w:rsid w:val="FB185585"/>
    <w:rsid w:val="FB7BCB8E"/>
    <w:rsid w:val="FBBED999"/>
    <w:rsid w:val="FBECD384"/>
    <w:rsid w:val="FD7D820E"/>
    <w:rsid w:val="FE2FC2A3"/>
    <w:rsid w:val="FF399A91"/>
    <w:rsid w:val="FF3D38D3"/>
    <w:rsid w:val="FF7FBC13"/>
    <w:rsid w:val="FF969D73"/>
    <w:rsid w:val="FFB72EE8"/>
    <w:rsid w:val="FFBDAC8E"/>
    <w:rsid w:val="FFDD7A1A"/>
    <w:rsid w:val="FFDE0514"/>
    <w:rsid w:val="FFF3245F"/>
    <w:rsid w:val="FFF8A460"/>
    <w:rsid w:val="FFFE4951"/>
    <w:rsid w:val="FFFF8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3"/>
    <w:next w:val="1"/>
    <w:qFormat/>
    <w:uiPriority w:val="0"/>
    <w:pPr>
      <w:keepNext/>
      <w:keepLines/>
      <w:widowControl w:val="0"/>
      <w:suppressAutoHyphens/>
      <w:bidi w:val="0"/>
      <w:adjustRightInd/>
      <w:spacing w:line="240" w:lineRule="auto"/>
      <w:jc w:val="both"/>
      <w:textAlignment w:val="auto"/>
      <w:outlineLvl w:val="2"/>
    </w:pPr>
    <w:rPr>
      <w:rFonts w:ascii="Times New Roman" w:hAnsi="Times New Roman" w:eastAsia="宋体" w:cs="Times New Roman"/>
      <w:b/>
      <w:color w:val="auto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6"/>
    <w:qFormat/>
    <w:uiPriority w:val="0"/>
  </w:style>
  <w:style w:type="paragraph" w:styleId="10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rFonts w:cs="Times New Roman"/>
      <w:b/>
      <w:bCs/>
    </w:rPr>
  </w:style>
  <w:style w:type="character" w:styleId="15">
    <w:name w:val="page number"/>
    <w:unhideWhenUsed/>
    <w:qFormat/>
    <w:uiPriority w:val="99"/>
  </w:style>
  <w:style w:type="character" w:customStyle="1" w:styleId="16">
    <w:name w:val="默认段落字体1"/>
    <w:qFormat/>
    <w:uiPriority w:val="0"/>
  </w:style>
  <w:style w:type="paragraph" w:customStyle="1" w:styleId="17">
    <w:name w:val="可研正文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character" w:customStyle="1" w:styleId="18">
    <w:name w:val="font31"/>
    <w:basedOn w:val="13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9">
    <w:name w:val="font101"/>
    <w:basedOn w:val="13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20">
    <w:name w:val="font61"/>
    <w:basedOn w:val="13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1">
    <w:name w:val="font01"/>
    <w:basedOn w:val="13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character" w:customStyle="1" w:styleId="22">
    <w:name w:val="font41"/>
    <w:basedOn w:val="13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3">
    <w:name w:val="font11"/>
    <w:basedOn w:val="13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paragraph" w:customStyle="1" w:styleId="24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1932</Words>
  <Characters>2043</Characters>
  <Lines>35</Lines>
  <Paragraphs>10</Paragraphs>
  <TotalTime>31</TotalTime>
  <ScaleCrop>false</ScaleCrop>
  <LinksUpToDate>false</LinksUpToDate>
  <CharactersWithSpaces>2099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2022-04-22T06:04:00Z</dcterms:created>
  <dc:creator>user</dc:creator>
  <cp:lastModifiedBy>王雨婷</cp:lastModifiedBy>
  <cp:lastPrinted>2023-06-02T09:32:00Z</cp:lastPrinted>
  <dcterms:modified xsi:type="dcterms:W3CDTF">2023-06-02T17:25:47Z</dcterms:modified>
  <dc:title>关于印发《知识产权保护“一件事”业务流程优化改造工作方案》的通知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7CAB77773429B4569BB57964D8988F18</vt:lpwstr>
  </property>
</Properties>
</file>