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仿宋_GB2312" w:eastAsia="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关于</w:t>
      </w:r>
      <w:r>
        <w:rPr>
          <w:rFonts w:hint="default" w:ascii="Times New Roman" w:hAnsi="Times New Roman" w:eastAsia="方正小标宋简体" w:cs="Times New Roman"/>
          <w:color w:val="auto"/>
          <w:sz w:val="44"/>
          <w:szCs w:val="44"/>
        </w:rPr>
        <w:t>确定</w:t>
      </w:r>
      <w:r>
        <w:rPr>
          <w:rFonts w:hint="eastAsia" w:ascii="Times New Roman" w:hAnsi="Times New Roman" w:eastAsia="方正小标宋简体" w:cs="Times New Roman"/>
          <w:color w:val="auto"/>
          <w:sz w:val="44"/>
          <w:szCs w:val="44"/>
          <w:lang w:val="en-US" w:eastAsia="zh-CN"/>
        </w:rPr>
        <w:t>同济大学承担科创板拟上市企业知识产权状况分析应用项目</w:t>
      </w:r>
      <w:r>
        <w:rPr>
          <w:rFonts w:hint="eastAsia" w:ascii="方正小标宋简体" w:hAnsi="方正小标宋简体" w:eastAsia="方正小标宋简体" w:cs="方正小标宋简体"/>
          <w:sz w:val="44"/>
          <w:szCs w:val="44"/>
          <w:lang w:val="en-US" w:eastAsia="zh-CN"/>
        </w:rPr>
        <w:t>的公示</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40"/>
        <w:jc w:val="both"/>
        <w:textAlignment w:val="auto"/>
        <w:rPr>
          <w:rFonts w:hint="default"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各有关单位：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上海市知识产权运营服务体系建设第二批专项资金实施细则》，我们发布了科创板拟上市企业知识产权状况分析应用项目的申报通知，经自主申报、条件审核、专家审议，经市知识产权局局长办公会研究同意，拟确定同济大学承担该项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现对结果进行公示，公示期自2023年3月21日至3月27日，如有异议，请以电话或电子邮件形式与上海市知识产权局知识产权运用促进处联系。</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联系电话：021-23110887。</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邮箱：zxzhang@zscqj.shanghai.gov.cn。</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p>
    <w:p>
      <w:pPr>
        <w:keepNext w:val="0"/>
        <w:keepLines w:val="0"/>
        <w:pageBreakBefore w:val="0"/>
        <w:widowControl w:val="0"/>
        <w:numPr>
          <w:ilvl w:val="9"/>
          <w:numId w:val="0"/>
        </w:numPr>
        <w:kinsoku/>
        <w:wordWrap/>
        <w:overflowPunct/>
        <w:topLinePunct w:val="0"/>
        <w:autoSpaceDE/>
        <w:autoSpaceDN/>
        <w:bidi w:val="0"/>
        <w:adjustRightInd/>
        <w:snapToGrid w:val="0"/>
        <w:spacing w:line="600" w:lineRule="exact"/>
        <w:ind w:leftChars="1400" w:firstLine="64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上海市知识产权局</w:t>
      </w:r>
    </w:p>
    <w:p>
      <w:pPr>
        <w:keepNext w:val="0"/>
        <w:keepLines w:val="0"/>
        <w:pageBreakBefore w:val="0"/>
        <w:widowControl w:val="0"/>
        <w:numPr>
          <w:ilvl w:val="9"/>
          <w:numId w:val="0"/>
        </w:numPr>
        <w:kinsoku/>
        <w:wordWrap/>
        <w:overflowPunct/>
        <w:topLinePunct w:val="0"/>
        <w:autoSpaceDE/>
        <w:autoSpaceDN/>
        <w:bidi w:val="0"/>
        <w:adjustRightInd/>
        <w:snapToGrid w:val="0"/>
        <w:spacing w:line="600" w:lineRule="exact"/>
        <w:ind w:leftChars="1400" w:firstLine="64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2023年3月21日</w:t>
      </w:r>
    </w:p>
    <w:sectPr>
      <w:headerReference r:id="rId3" w:type="default"/>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00"/>
    <w:family w:val="auto"/>
    <w:pitch w:val="default"/>
    <w:sig w:usb0="00000000" w:usb1="00000000" w:usb2="0000003F" w:usb3="00000000" w:csb0="603F01FF" w:csb1="FFFF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1</w:t>
                          </w:r>
                          <w:r>
                            <w:rPr>
                              <w:rFonts w:hint="eastAsia" w:ascii="CESI仿宋-GB2312" w:hAnsi="CESI仿宋-GB2312" w:eastAsia="CESI仿宋-GB2312" w:cs="CESI仿宋-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6"/>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1</w:t>
                    </w:r>
                    <w:r>
                      <w:rPr>
                        <w:rFonts w:hint="eastAsia" w:ascii="CESI仿宋-GB2312" w:hAnsi="CESI仿宋-GB2312" w:eastAsia="CESI仿宋-GB2312" w:cs="CESI仿宋-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false"/>
  <w:bordersDoNotSurroundFooter w:val="false"/>
  <w:documentProtection w:enforcement="0"/>
  <w:defaultTabStop w:val="420"/>
  <w:drawingGridVerticalSpacing w:val="22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36"/>
    <w:rsid w:val="0004670F"/>
    <w:rsid w:val="00065EF1"/>
    <w:rsid w:val="000C706C"/>
    <w:rsid w:val="000C7E36"/>
    <w:rsid w:val="002F1FE2"/>
    <w:rsid w:val="003525A7"/>
    <w:rsid w:val="00372A7F"/>
    <w:rsid w:val="00374175"/>
    <w:rsid w:val="003E749A"/>
    <w:rsid w:val="00400A0B"/>
    <w:rsid w:val="0040415F"/>
    <w:rsid w:val="00436C77"/>
    <w:rsid w:val="004F63EF"/>
    <w:rsid w:val="00642D6C"/>
    <w:rsid w:val="00665E26"/>
    <w:rsid w:val="00681666"/>
    <w:rsid w:val="0073630F"/>
    <w:rsid w:val="007F3F9D"/>
    <w:rsid w:val="00830F19"/>
    <w:rsid w:val="0086144A"/>
    <w:rsid w:val="008A6257"/>
    <w:rsid w:val="008E55EF"/>
    <w:rsid w:val="00902602"/>
    <w:rsid w:val="009421EB"/>
    <w:rsid w:val="00966D23"/>
    <w:rsid w:val="00975B48"/>
    <w:rsid w:val="009947D6"/>
    <w:rsid w:val="00995F74"/>
    <w:rsid w:val="00A4152C"/>
    <w:rsid w:val="00AB4D0F"/>
    <w:rsid w:val="00AE48C2"/>
    <w:rsid w:val="00AF72C0"/>
    <w:rsid w:val="00B30400"/>
    <w:rsid w:val="00B3446F"/>
    <w:rsid w:val="00B4489D"/>
    <w:rsid w:val="00C2706F"/>
    <w:rsid w:val="00C51196"/>
    <w:rsid w:val="00C724B2"/>
    <w:rsid w:val="00C85ED5"/>
    <w:rsid w:val="00C91096"/>
    <w:rsid w:val="00DA35B1"/>
    <w:rsid w:val="00DC5FED"/>
    <w:rsid w:val="00E55EF1"/>
    <w:rsid w:val="00E63D92"/>
    <w:rsid w:val="00E83E27"/>
    <w:rsid w:val="00F2483B"/>
    <w:rsid w:val="00F351EF"/>
    <w:rsid w:val="00FA6259"/>
    <w:rsid w:val="00FC3AF7"/>
    <w:rsid w:val="0DAF305F"/>
    <w:rsid w:val="0F6C02A6"/>
    <w:rsid w:val="1327329E"/>
    <w:rsid w:val="140314A3"/>
    <w:rsid w:val="174D0482"/>
    <w:rsid w:val="2D374CAF"/>
    <w:rsid w:val="2DDF1E2F"/>
    <w:rsid w:val="2EBE2698"/>
    <w:rsid w:val="2EFCBE40"/>
    <w:rsid w:val="2EFE4DC0"/>
    <w:rsid w:val="2FEB0CAD"/>
    <w:rsid w:val="2FFD677D"/>
    <w:rsid w:val="308357E3"/>
    <w:rsid w:val="3BB7582C"/>
    <w:rsid w:val="3BEF23BD"/>
    <w:rsid w:val="3DAB3BC1"/>
    <w:rsid w:val="3DF7957D"/>
    <w:rsid w:val="3E7E1547"/>
    <w:rsid w:val="3E7E801E"/>
    <w:rsid w:val="3F3F0ACC"/>
    <w:rsid w:val="3FEB924F"/>
    <w:rsid w:val="3FFC1D42"/>
    <w:rsid w:val="47CFD1B9"/>
    <w:rsid w:val="4B6DDCB0"/>
    <w:rsid w:val="4EEF497F"/>
    <w:rsid w:val="4EF57681"/>
    <w:rsid w:val="4FFBDE3D"/>
    <w:rsid w:val="53FF92B0"/>
    <w:rsid w:val="54F89498"/>
    <w:rsid w:val="55F3D1B0"/>
    <w:rsid w:val="566E61F8"/>
    <w:rsid w:val="57DF8417"/>
    <w:rsid w:val="587F785B"/>
    <w:rsid w:val="595D82D3"/>
    <w:rsid w:val="59613916"/>
    <w:rsid w:val="59F7EB6D"/>
    <w:rsid w:val="59FF29F4"/>
    <w:rsid w:val="5BAF4419"/>
    <w:rsid w:val="5BFFDB10"/>
    <w:rsid w:val="5CD910B2"/>
    <w:rsid w:val="5D3F34DF"/>
    <w:rsid w:val="5DFF8BA4"/>
    <w:rsid w:val="5F86179C"/>
    <w:rsid w:val="5FBD894F"/>
    <w:rsid w:val="5FEB29BD"/>
    <w:rsid w:val="5FFE608D"/>
    <w:rsid w:val="61964200"/>
    <w:rsid w:val="64DF1981"/>
    <w:rsid w:val="665F443C"/>
    <w:rsid w:val="66FBFE53"/>
    <w:rsid w:val="679FFA4A"/>
    <w:rsid w:val="67FE4FFE"/>
    <w:rsid w:val="6BEF1261"/>
    <w:rsid w:val="6CFE1A70"/>
    <w:rsid w:val="6E6F9D86"/>
    <w:rsid w:val="6EC31968"/>
    <w:rsid w:val="6EF9DA05"/>
    <w:rsid w:val="6F7D0903"/>
    <w:rsid w:val="6FDD1B34"/>
    <w:rsid w:val="6FF78FBF"/>
    <w:rsid w:val="6FF89124"/>
    <w:rsid w:val="6FFE7A48"/>
    <w:rsid w:val="73DB0021"/>
    <w:rsid w:val="75A76355"/>
    <w:rsid w:val="75BDB649"/>
    <w:rsid w:val="763F07DA"/>
    <w:rsid w:val="76DD04D7"/>
    <w:rsid w:val="76FFE84F"/>
    <w:rsid w:val="778FB547"/>
    <w:rsid w:val="77975D07"/>
    <w:rsid w:val="77FE427D"/>
    <w:rsid w:val="77FFE935"/>
    <w:rsid w:val="78FDEE3C"/>
    <w:rsid w:val="79BCD49B"/>
    <w:rsid w:val="7AE7B289"/>
    <w:rsid w:val="7B3B75C3"/>
    <w:rsid w:val="7BF7CCCF"/>
    <w:rsid w:val="7BFC21A2"/>
    <w:rsid w:val="7C33C422"/>
    <w:rsid w:val="7DB1D973"/>
    <w:rsid w:val="7DBFF4E7"/>
    <w:rsid w:val="7DDC9C18"/>
    <w:rsid w:val="7DF6FD8C"/>
    <w:rsid w:val="7DFBB97A"/>
    <w:rsid w:val="7E78C895"/>
    <w:rsid w:val="7EA7F693"/>
    <w:rsid w:val="7EF6FCED"/>
    <w:rsid w:val="7EFC5F7A"/>
    <w:rsid w:val="7F1F77E7"/>
    <w:rsid w:val="7FBFFB71"/>
    <w:rsid w:val="7FDB3A6A"/>
    <w:rsid w:val="7FDDAB0A"/>
    <w:rsid w:val="7FDFC9AE"/>
    <w:rsid w:val="7FDFCF34"/>
    <w:rsid w:val="7FEF329F"/>
    <w:rsid w:val="7FF64339"/>
    <w:rsid w:val="7FFCAB7C"/>
    <w:rsid w:val="7FFE49E6"/>
    <w:rsid w:val="7FFED2D3"/>
    <w:rsid w:val="8FBF3658"/>
    <w:rsid w:val="98FFEC91"/>
    <w:rsid w:val="9FFF501C"/>
    <w:rsid w:val="A0F72CC0"/>
    <w:rsid w:val="A6F78135"/>
    <w:rsid w:val="A91FB1A3"/>
    <w:rsid w:val="ABFF40A9"/>
    <w:rsid w:val="ADF76C62"/>
    <w:rsid w:val="AEFF222A"/>
    <w:rsid w:val="AF3F9D50"/>
    <w:rsid w:val="AF5FC6C6"/>
    <w:rsid w:val="AFAF3F77"/>
    <w:rsid w:val="B59DD51F"/>
    <w:rsid w:val="B97B25CE"/>
    <w:rsid w:val="BABF65B3"/>
    <w:rsid w:val="BBD9243B"/>
    <w:rsid w:val="BBF90B4B"/>
    <w:rsid w:val="BD4BF61B"/>
    <w:rsid w:val="BD6C1578"/>
    <w:rsid w:val="BDEDFF30"/>
    <w:rsid w:val="BE9B0615"/>
    <w:rsid w:val="BF4F1D74"/>
    <w:rsid w:val="BF7DE85B"/>
    <w:rsid w:val="BFDFB786"/>
    <w:rsid w:val="BFE7479D"/>
    <w:rsid w:val="BFED4841"/>
    <w:rsid w:val="C7DF0FA7"/>
    <w:rsid w:val="CDF7B119"/>
    <w:rsid w:val="CFEF0D30"/>
    <w:rsid w:val="D9BBD99F"/>
    <w:rsid w:val="DCFB1C3C"/>
    <w:rsid w:val="DD1FC24E"/>
    <w:rsid w:val="DDBE51D9"/>
    <w:rsid w:val="DEEFF582"/>
    <w:rsid w:val="DFB8645C"/>
    <w:rsid w:val="DFFF04D4"/>
    <w:rsid w:val="DFFF1AFE"/>
    <w:rsid w:val="E3F9F0D0"/>
    <w:rsid w:val="E6B46000"/>
    <w:rsid w:val="E78E789C"/>
    <w:rsid w:val="E9BD42F6"/>
    <w:rsid w:val="ED7F727F"/>
    <w:rsid w:val="EDEF890C"/>
    <w:rsid w:val="EE3B653B"/>
    <w:rsid w:val="EEBF4CA5"/>
    <w:rsid w:val="EFCBB130"/>
    <w:rsid w:val="EFD533EE"/>
    <w:rsid w:val="EFF909DB"/>
    <w:rsid w:val="EFFBEF5E"/>
    <w:rsid w:val="F0BE586D"/>
    <w:rsid w:val="F1FA7999"/>
    <w:rsid w:val="F57FA740"/>
    <w:rsid w:val="F5BF7F83"/>
    <w:rsid w:val="F6EF6A32"/>
    <w:rsid w:val="F7763CA2"/>
    <w:rsid w:val="F77D165A"/>
    <w:rsid w:val="F7AE61ED"/>
    <w:rsid w:val="F7BB85A6"/>
    <w:rsid w:val="F7ED7914"/>
    <w:rsid w:val="F7FC68A2"/>
    <w:rsid w:val="F953CBB8"/>
    <w:rsid w:val="FACFE4B9"/>
    <w:rsid w:val="FAF361AA"/>
    <w:rsid w:val="FAF6A105"/>
    <w:rsid w:val="FAF70AEF"/>
    <w:rsid w:val="FB7E2BCD"/>
    <w:rsid w:val="FBB64551"/>
    <w:rsid w:val="FBBFD624"/>
    <w:rsid w:val="FBF43ECD"/>
    <w:rsid w:val="FD726BB0"/>
    <w:rsid w:val="FD9F80F8"/>
    <w:rsid w:val="FDB63586"/>
    <w:rsid w:val="FDEF6817"/>
    <w:rsid w:val="FDEFFD4D"/>
    <w:rsid w:val="FE15C97A"/>
    <w:rsid w:val="FE6F8972"/>
    <w:rsid w:val="FE7D1FC5"/>
    <w:rsid w:val="FE9FE436"/>
    <w:rsid w:val="FEAB82A7"/>
    <w:rsid w:val="FF175F13"/>
    <w:rsid w:val="FF2BC076"/>
    <w:rsid w:val="FF3F65A4"/>
    <w:rsid w:val="FF4B4311"/>
    <w:rsid w:val="FF5D0082"/>
    <w:rsid w:val="FF7B390E"/>
    <w:rsid w:val="FF7D8C41"/>
    <w:rsid w:val="FF7FDF29"/>
    <w:rsid w:val="FF7FFD94"/>
    <w:rsid w:val="FFB2A548"/>
    <w:rsid w:val="FFBD3D6D"/>
    <w:rsid w:val="FFBFF658"/>
    <w:rsid w:val="FFDFE153"/>
    <w:rsid w:val="FFE9F13F"/>
    <w:rsid w:val="FFED8679"/>
    <w:rsid w:val="FFEDFCDB"/>
    <w:rsid w:val="FFEF278E"/>
    <w:rsid w:val="FFEFCEB8"/>
    <w:rsid w:val="FFF790DB"/>
    <w:rsid w:val="FFF792DA"/>
    <w:rsid w:val="FFFB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方正黑体_GBK"/>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7"/>
    <w:qFormat/>
    <w:uiPriority w:val="0"/>
    <w:rPr>
      <w:rFonts w:ascii="宋体" w:hAnsi="Courier New" w:cs="Courier New"/>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footnote text"/>
    <w:basedOn w:val="1"/>
    <w:link w:val="15"/>
    <w:semiHidden/>
    <w:unhideWhenUsed/>
    <w:qFormat/>
    <w:uiPriority w:val="99"/>
    <w:pPr>
      <w:snapToGrid w:val="0"/>
      <w:jc w:val="left"/>
    </w:pPr>
    <w:rPr>
      <w:rFonts w:cs="宋体"/>
      <w:sz w:val="18"/>
      <w:szCs w:val="18"/>
    </w:rPr>
  </w:style>
  <w:style w:type="table" w:styleId="10">
    <w:name w:val="Table Grid"/>
    <w:basedOn w:val="9"/>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footnote reference"/>
    <w:semiHidden/>
    <w:unhideWhenUsed/>
    <w:qFormat/>
    <w:uiPriority w:val="99"/>
    <w:rPr>
      <w:vertAlign w:val="superscript"/>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脚注文本 字符"/>
    <w:basedOn w:val="11"/>
    <w:link w:val="8"/>
    <w:semiHidden/>
    <w:qFormat/>
    <w:uiPriority w:val="99"/>
    <w:rPr>
      <w:rFonts w:ascii="Calibri" w:hAnsi="Calibri" w:eastAsia="宋体" w:cs="宋体"/>
      <w:sz w:val="18"/>
      <w:szCs w:val="18"/>
    </w:rPr>
  </w:style>
  <w:style w:type="character" w:customStyle="1" w:styleId="16">
    <w:name w:val="批注框文本 字符"/>
    <w:basedOn w:val="11"/>
    <w:link w:val="5"/>
    <w:semiHidden/>
    <w:qFormat/>
    <w:uiPriority w:val="99"/>
    <w:rPr>
      <w:rFonts w:ascii="Calibri" w:hAnsi="Calibri" w:eastAsia="宋体" w:cs="Times New Roman"/>
      <w:sz w:val="18"/>
      <w:szCs w:val="18"/>
    </w:rPr>
  </w:style>
  <w:style w:type="character" w:customStyle="1" w:styleId="17">
    <w:name w:val="纯文本 字符"/>
    <w:basedOn w:val="11"/>
    <w:link w:val="4"/>
    <w:qFormat/>
    <w:uiPriority w:val="0"/>
    <w:rPr>
      <w:rFonts w:ascii="宋体" w:hAnsi="Courier New" w:eastAsia="方正仿宋_GBK" w:cs="Courier New"/>
      <w:kern w:val="2"/>
      <w:sz w:val="32"/>
      <w:szCs w:val="21"/>
    </w:rPr>
  </w:style>
  <w:style w:type="paragraph" w:customStyle="1" w:styleId="18">
    <w:name w:val="正文1"/>
    <w:qFormat/>
    <w:uiPriority w:val="0"/>
    <w:rPr>
      <w:rFonts w:hint="eastAsia" w:ascii="Arial Unicode MS" w:hAnsi="Arial Unicode MS" w:eastAsia="Times New Roman"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Company>
  <Pages>8</Pages>
  <Words>569</Words>
  <Characters>3246</Characters>
  <Lines>27</Lines>
  <Paragraphs>7</Paragraphs>
  <TotalTime>262</TotalTime>
  <ScaleCrop>false</ScaleCrop>
  <LinksUpToDate>false</LinksUpToDate>
  <CharactersWithSpaces>3808</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2020-03-29T07:14:00Z</dcterms:created>
  <dc:creator>zhangyanshan</dc:creator>
  <cp:lastModifiedBy>章志祥</cp:lastModifiedBy>
  <cp:lastPrinted>2023-03-21T14:25:19Z</cp:lastPrinted>
  <dcterms:modified xsi:type="dcterms:W3CDTF">2023-03-21T14:25:33Z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E9B1444AC43848479CD45189F4367FAE</vt:lpwstr>
  </property>
</Properties>
</file>