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沪知法裁字〔202</w:t>
      </w:r>
      <w:r>
        <w:rPr>
          <w:rFonts w:hint="eastAsia" w:ascii="方正小标宋简体" w:hAnsi="方正小标宋简体" w:eastAsia="方正小标宋简体" w:cs="方正小标宋简体"/>
          <w:b w:val="0"/>
          <w:bCs w:val="0"/>
          <w:sz w:val="32"/>
          <w:szCs w:val="32"/>
          <w:lang w:val="en-US" w:eastAsia="zh-CN"/>
        </w:rPr>
        <w:t>3</w:t>
      </w:r>
      <w:r>
        <w:rPr>
          <w:rFonts w:hint="eastAsia" w:ascii="方正小标宋简体" w:hAnsi="方正小标宋简体" w:eastAsia="方正小标宋简体" w:cs="方正小标宋简体"/>
          <w:b w:val="0"/>
          <w:bCs w:val="0"/>
          <w:sz w:val="32"/>
          <w:szCs w:val="32"/>
          <w:lang w:eastAsia="zh-CN"/>
        </w:rPr>
        <w:t>〕00</w:t>
      </w:r>
      <w:r>
        <w:rPr>
          <w:rFonts w:hint="eastAsia" w:ascii="方正小标宋简体" w:hAnsi="方正小标宋简体" w:eastAsia="方正小标宋简体" w:cs="方正小标宋简体"/>
          <w:b w:val="0"/>
          <w:bCs w:val="0"/>
          <w:sz w:val="32"/>
          <w:szCs w:val="32"/>
          <w:lang w:val="en-US" w:eastAsia="zh-CN"/>
        </w:rPr>
        <w:t>60</w:t>
      </w:r>
      <w:r>
        <w:rPr>
          <w:rFonts w:hint="eastAsia" w:ascii="方正小标宋简体" w:hAnsi="方正小标宋简体" w:eastAsia="方正小标宋简体" w:cs="方正小标宋简体"/>
          <w:b w:val="0"/>
          <w:bCs w:val="0"/>
          <w:sz w:val="32"/>
          <w:szCs w:val="32"/>
          <w:lang w:eastAsia="zh-CN"/>
        </w:rPr>
        <w:t>号专利侵权纠纷</w:t>
      </w:r>
    </w:p>
    <w:p>
      <w:pPr>
        <w:jc w:val="center"/>
        <w:rPr>
          <w:rFonts w:hint="eastAsia" w:ascii="方正小标宋简体" w:hAnsi="方正小标宋简体" w:eastAsia="方正小标宋简体" w:cs="方正小标宋简体"/>
          <w:kern w:val="0"/>
          <w:sz w:val="32"/>
          <w:szCs w:val="32"/>
          <w:lang w:eastAsia="zh-CN"/>
        </w:rPr>
      </w:pPr>
      <w:r>
        <w:rPr>
          <w:rFonts w:hint="eastAsia" w:ascii="方正小标宋简体" w:hAnsi="方正小标宋简体" w:eastAsia="方正小标宋简体" w:cs="方正小标宋简体"/>
          <w:b w:val="0"/>
          <w:bCs w:val="0"/>
          <w:sz w:val="32"/>
          <w:szCs w:val="32"/>
          <w:lang w:eastAsia="zh-CN"/>
        </w:rPr>
        <w:t>行政裁决案件公开信息</w:t>
      </w:r>
    </w:p>
    <w:p>
      <w:pPr>
        <w:rPr>
          <w:rFonts w:hint="eastAsia" w:ascii="瀹嬩綋" w:hAnsi="宋体" w:eastAsia="瀹嬩綋" w:cs="宋体"/>
          <w:kern w:val="0"/>
          <w:sz w:val="24"/>
          <w:lang w:eastAsia="zh-CN"/>
        </w:rPr>
      </w:pPr>
    </w:p>
    <w:tbl>
      <w:tblPr>
        <w:tblStyle w:val="5"/>
        <w:tblW w:w="69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行政裁决</w:t>
            </w:r>
            <w:r>
              <w:rPr>
                <w:rFonts w:hint="eastAsia" w:ascii="瀹嬩綋" w:hAnsi="宋体" w:eastAsia="瀹嬩綋" w:cs="宋体"/>
                <w:kern w:val="0"/>
                <w:sz w:val="24"/>
              </w:rPr>
              <w:t>书文号</w:t>
            </w:r>
          </w:p>
        </w:tc>
        <w:tc>
          <w:tcPr>
            <w:tcW w:w="4261" w:type="dxa"/>
          </w:tcPr>
          <w:p>
            <w:pPr>
              <w:snapToGrid w:val="0"/>
              <w:spacing w:line="48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沪知</w:t>
            </w:r>
            <w:r>
              <w:rPr>
                <w:rFonts w:hint="eastAsia" w:ascii="宋体" w:hAnsi="宋体" w:eastAsia="宋体" w:cs="宋体"/>
                <w:b w:val="0"/>
                <w:bCs w:val="0"/>
                <w:sz w:val="21"/>
                <w:szCs w:val="21"/>
                <w:lang w:eastAsia="zh-CN"/>
              </w:rPr>
              <w:t>法裁</w:t>
            </w:r>
            <w:r>
              <w:rPr>
                <w:rFonts w:hint="eastAsia" w:ascii="宋体" w:hAnsi="宋体" w:eastAsia="宋体" w:cs="宋体"/>
                <w:b w:val="0"/>
                <w:bCs w:val="0"/>
                <w:sz w:val="21"/>
                <w:szCs w:val="21"/>
              </w:rPr>
              <w:t>字〔202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〕00</w:t>
            </w:r>
            <w:r>
              <w:rPr>
                <w:rFonts w:hint="eastAsia" w:ascii="宋体" w:hAnsi="宋体" w:eastAsia="宋体" w:cs="宋体"/>
                <w:b w:val="0"/>
                <w:bCs w:val="0"/>
                <w:sz w:val="21"/>
                <w:szCs w:val="21"/>
                <w:lang w:val="en-US" w:eastAsia="zh-CN"/>
              </w:rPr>
              <w:t>60</w:t>
            </w:r>
            <w:r>
              <w:rPr>
                <w:rFonts w:hint="eastAsia" w:ascii="宋体" w:hAnsi="宋体" w:eastAsia="宋体" w:cs="宋体"/>
                <w:b w:val="0"/>
                <w:bCs w:val="0"/>
                <w:sz w:val="21"/>
                <w:szCs w:val="21"/>
              </w:rPr>
              <w:t xml:space="preserve">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案件名称</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“作为PI3K抑制剂的吡啶并[1，2-A]嘧啶酮类似物”发明专利侵权纠纷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企业名称或</w:t>
            </w:r>
            <w:r>
              <w:rPr>
                <w:rFonts w:hint="eastAsia" w:ascii="瀹嬩綋" w:hAnsi="宋体" w:eastAsia="瀹嬩綋" w:cs="宋体"/>
                <w:kern w:val="0"/>
                <w:sz w:val="24"/>
                <w:lang w:eastAsia="zh-CN"/>
              </w:rPr>
              <w:t>侵权</w:t>
            </w:r>
            <w:r>
              <w:rPr>
                <w:rFonts w:hint="eastAsia" w:ascii="瀹嬩綋" w:hAnsi="宋体" w:eastAsia="瀹嬩綋" w:cs="宋体"/>
                <w:kern w:val="0"/>
                <w:sz w:val="24"/>
              </w:rPr>
              <w:t>自然人姓名</w:t>
            </w:r>
          </w:p>
        </w:tc>
        <w:tc>
          <w:tcPr>
            <w:tcW w:w="4261" w:type="dxa"/>
          </w:tcPr>
          <w:p>
            <w:pPr>
              <w:jc w:val="left"/>
              <w:rPr>
                <w:rFonts w:hint="eastAsia" w:ascii="宋体" w:hAnsi="宋体" w:eastAsia="宋体" w:cs="宋体"/>
                <w:b w:val="0"/>
                <w:bCs w:val="0"/>
                <w:sz w:val="21"/>
                <w:szCs w:val="21"/>
              </w:rPr>
            </w:pP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上海网化化工科技有限公司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w:t>
            </w:r>
            <w:r>
              <w:rPr>
                <w:rFonts w:hint="eastAsia" w:ascii="瀹嬩綋" w:hAnsi="宋体" w:eastAsia="瀹嬩綋" w:cs="宋体"/>
                <w:kern w:val="0"/>
                <w:sz w:val="24"/>
                <w:lang w:eastAsia="zh-CN"/>
              </w:rPr>
              <w:t>统一社会信用</w:t>
            </w:r>
            <w:r>
              <w:rPr>
                <w:rFonts w:hint="eastAsia" w:ascii="瀹嬩綋" w:hAnsi="宋体" w:eastAsia="瀹嬩綋" w:cs="宋体"/>
                <w:kern w:val="0"/>
                <w:sz w:val="24"/>
              </w:rPr>
              <w:t>代码</w:t>
            </w:r>
          </w:p>
        </w:tc>
        <w:tc>
          <w:tcPr>
            <w:tcW w:w="4261" w:type="dxa"/>
          </w:tcPr>
          <w:p>
            <w:pPr>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91310116679388952F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pPr>
              <w:rPr>
                <w:rFonts w:hint="eastAsia" w:eastAsiaTheme="minorEastAsia"/>
                <w:lang w:eastAsia="zh-CN"/>
              </w:rPr>
            </w:pPr>
            <w:r>
              <w:rPr>
                <w:rFonts w:hint="eastAsia" w:ascii="瀹嬩綋" w:hAnsi="宋体" w:eastAsia="瀹嬩綋" w:cs="宋体"/>
                <w:kern w:val="0"/>
                <w:sz w:val="24"/>
                <w:lang w:eastAsia="zh-CN"/>
              </w:rPr>
              <w:t>法定代表人</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李雷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主要</w:t>
            </w:r>
            <w:r>
              <w:rPr>
                <w:rFonts w:hint="eastAsia" w:ascii="瀹嬩綋" w:hAnsi="宋体" w:eastAsia="瀹嬩綋" w:cs="宋体"/>
                <w:kern w:val="0"/>
                <w:sz w:val="24"/>
                <w:lang w:eastAsia="zh-CN"/>
              </w:rPr>
              <w:t>侵权</w:t>
            </w:r>
            <w:r>
              <w:rPr>
                <w:rFonts w:hint="eastAsia" w:ascii="瀹嬩綋" w:hAnsi="宋体" w:eastAsia="瀹嬩綋" w:cs="宋体"/>
                <w:kern w:val="0"/>
                <w:sz w:val="24"/>
              </w:rPr>
              <w:t>事实</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上海网化化工科技有限公司实施了许诺销售被控侵权吉美利塞（Gilmelisib）产品的行为，该被控侵权产品已落入涉案发明专利权权利要求</w:t>
            </w:r>
            <w:r>
              <w:rPr>
                <w:rFonts w:hint="eastAsia" w:ascii="宋体" w:hAnsi="宋体" w:eastAsia="宋体" w:cs="宋体"/>
                <w:b w:val="0"/>
                <w:bCs w:val="0"/>
                <w:sz w:val="21"/>
                <w:szCs w:val="21"/>
                <w:lang w:val="en-US" w:eastAsia="zh-CN"/>
              </w:rPr>
              <w:t>14</w:t>
            </w:r>
            <w:r>
              <w:rPr>
                <w:rFonts w:hint="eastAsia" w:ascii="宋体" w:hAnsi="宋体" w:eastAsia="宋体" w:cs="宋体"/>
                <w:b w:val="0"/>
                <w:bCs w:val="0"/>
                <w:sz w:val="21"/>
                <w:szCs w:val="21"/>
                <w:lang w:eastAsia="zh-CN"/>
              </w:rPr>
              <w:t>的保护范围，构成对涉案专利权的侵犯。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的种类和依据</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《中华人民共和国专利法》第十一条第一款、第六十四条第一款、第六十五条之规定。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的履行方式和期限</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责令上海网化化工科技有限公司立即停止对正大天晴药业集团股份有限公司享有</w:t>
            </w:r>
            <w:bookmarkStart w:id="0" w:name="_GoBack"/>
            <w:bookmarkEnd w:id="0"/>
            <w:r>
              <w:rPr>
                <w:rFonts w:hint="eastAsia" w:ascii="宋体" w:hAnsi="宋体" w:eastAsia="宋体" w:cs="宋体"/>
                <w:b w:val="0"/>
                <w:bCs w:val="0"/>
                <w:sz w:val="21"/>
                <w:szCs w:val="21"/>
                <w:lang w:eastAsia="zh-CN"/>
              </w:rPr>
              <w:t>的名称为“作为PI3K抑制剂的吡啶并[1，2-A]嘧啶酮类似物”发明专利权（专利号：ZL201580027396.1）的侵犯，即立即停止许诺销售侵犯涉案专利权的吉美利塞（Gilmelisib）产品。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作出</w:t>
            </w:r>
            <w:r>
              <w:rPr>
                <w:rFonts w:hint="eastAsia" w:ascii="瀹嬩綋" w:hAnsi="宋体" w:eastAsia="瀹嬩綋" w:cs="宋体"/>
                <w:kern w:val="0"/>
                <w:sz w:val="24"/>
                <w:lang w:eastAsia="zh-CN"/>
              </w:rPr>
              <w:t>裁决</w:t>
            </w:r>
            <w:r>
              <w:rPr>
                <w:rFonts w:hint="eastAsia" w:ascii="瀹嬩綋" w:hAnsi="宋体" w:eastAsia="瀹嬩綋" w:cs="宋体"/>
                <w:kern w:val="0"/>
                <w:sz w:val="24"/>
              </w:rPr>
              <w:t>决定的机关名称和日期</w:t>
            </w:r>
          </w:p>
        </w:tc>
        <w:tc>
          <w:tcPr>
            <w:tcW w:w="4261" w:type="dxa"/>
            <w:vAlign w:val="center"/>
          </w:tcPr>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上海市知识产权局</w:t>
            </w:r>
          </w:p>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2024年3月27日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备注</w:t>
            </w:r>
          </w:p>
        </w:tc>
        <w:tc>
          <w:tcPr>
            <w:tcW w:w="4261" w:type="dxa"/>
          </w:tcPr>
          <w:p>
            <w:pPr>
              <w:jc w:val="left"/>
              <w:rPr>
                <w:rFonts w:hint="eastAsia" w:ascii="宋体" w:hAnsi="宋体" w:eastAsia="宋体" w:cs="宋体"/>
                <w:b w:val="0"/>
                <w:bCs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瀹嬩綋">
    <w:altName w:val="文泉驿微米黑"/>
    <w:panose1 w:val="00000000000000000000"/>
    <w:charset w:val="86"/>
    <w:family w:val="roma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56"/>
    <w:rsid w:val="00005CEF"/>
    <w:rsid w:val="00044A4E"/>
    <w:rsid w:val="000474D9"/>
    <w:rsid w:val="000559A0"/>
    <w:rsid w:val="000F6D2E"/>
    <w:rsid w:val="0015420C"/>
    <w:rsid w:val="0019447F"/>
    <w:rsid w:val="00195D2D"/>
    <w:rsid w:val="001C46B7"/>
    <w:rsid w:val="001D0D5C"/>
    <w:rsid w:val="001E6A1A"/>
    <w:rsid w:val="001F4935"/>
    <w:rsid w:val="001F775F"/>
    <w:rsid w:val="00207984"/>
    <w:rsid w:val="002412D7"/>
    <w:rsid w:val="00285E38"/>
    <w:rsid w:val="00291FCC"/>
    <w:rsid w:val="002B1982"/>
    <w:rsid w:val="002C07DF"/>
    <w:rsid w:val="002F1CAD"/>
    <w:rsid w:val="0030647A"/>
    <w:rsid w:val="00355645"/>
    <w:rsid w:val="00367F8C"/>
    <w:rsid w:val="00371C1E"/>
    <w:rsid w:val="00384A48"/>
    <w:rsid w:val="003946EC"/>
    <w:rsid w:val="003C28C2"/>
    <w:rsid w:val="003E587C"/>
    <w:rsid w:val="003E6802"/>
    <w:rsid w:val="0045769E"/>
    <w:rsid w:val="00461FCB"/>
    <w:rsid w:val="00464EED"/>
    <w:rsid w:val="004840E5"/>
    <w:rsid w:val="004A6649"/>
    <w:rsid w:val="004B7D32"/>
    <w:rsid w:val="004C18F8"/>
    <w:rsid w:val="004E1222"/>
    <w:rsid w:val="004E1350"/>
    <w:rsid w:val="004F46AA"/>
    <w:rsid w:val="004F71F8"/>
    <w:rsid w:val="005232E4"/>
    <w:rsid w:val="00523D29"/>
    <w:rsid w:val="0054360E"/>
    <w:rsid w:val="00544CB3"/>
    <w:rsid w:val="00584060"/>
    <w:rsid w:val="00596288"/>
    <w:rsid w:val="005A053E"/>
    <w:rsid w:val="005D6F14"/>
    <w:rsid w:val="005E5A54"/>
    <w:rsid w:val="0060354F"/>
    <w:rsid w:val="00612FC0"/>
    <w:rsid w:val="0061419F"/>
    <w:rsid w:val="00632304"/>
    <w:rsid w:val="006C5147"/>
    <w:rsid w:val="006F1F0A"/>
    <w:rsid w:val="00772E43"/>
    <w:rsid w:val="007A44DD"/>
    <w:rsid w:val="007A5B63"/>
    <w:rsid w:val="007A5E19"/>
    <w:rsid w:val="007B6394"/>
    <w:rsid w:val="007E6876"/>
    <w:rsid w:val="00815635"/>
    <w:rsid w:val="00820167"/>
    <w:rsid w:val="00830873"/>
    <w:rsid w:val="008467B8"/>
    <w:rsid w:val="00872849"/>
    <w:rsid w:val="008A4AC2"/>
    <w:rsid w:val="008B57DD"/>
    <w:rsid w:val="008C0524"/>
    <w:rsid w:val="00922E86"/>
    <w:rsid w:val="009567CA"/>
    <w:rsid w:val="009A5830"/>
    <w:rsid w:val="009B5739"/>
    <w:rsid w:val="009E0EA9"/>
    <w:rsid w:val="00A02921"/>
    <w:rsid w:val="00A671A5"/>
    <w:rsid w:val="00A71656"/>
    <w:rsid w:val="00AB2524"/>
    <w:rsid w:val="00AB4B1A"/>
    <w:rsid w:val="00AD1348"/>
    <w:rsid w:val="00B74F2E"/>
    <w:rsid w:val="00B82408"/>
    <w:rsid w:val="00BA2147"/>
    <w:rsid w:val="00BA3F8B"/>
    <w:rsid w:val="00C43077"/>
    <w:rsid w:val="00C632B1"/>
    <w:rsid w:val="00C844AF"/>
    <w:rsid w:val="00CD19BE"/>
    <w:rsid w:val="00CD4A6C"/>
    <w:rsid w:val="00CD64EB"/>
    <w:rsid w:val="00CF187A"/>
    <w:rsid w:val="00D34829"/>
    <w:rsid w:val="00D34883"/>
    <w:rsid w:val="00D63379"/>
    <w:rsid w:val="00D63A3B"/>
    <w:rsid w:val="00D934B8"/>
    <w:rsid w:val="00D97C80"/>
    <w:rsid w:val="00DB02BD"/>
    <w:rsid w:val="00DC17F3"/>
    <w:rsid w:val="00DE1399"/>
    <w:rsid w:val="00DE2C3A"/>
    <w:rsid w:val="00DF40CE"/>
    <w:rsid w:val="00E304F2"/>
    <w:rsid w:val="00E41A52"/>
    <w:rsid w:val="00E74BF3"/>
    <w:rsid w:val="00E92511"/>
    <w:rsid w:val="00EB2881"/>
    <w:rsid w:val="00EC0889"/>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13E485A"/>
    <w:rsid w:val="0B182B1E"/>
    <w:rsid w:val="0B76D172"/>
    <w:rsid w:val="0D5E20DD"/>
    <w:rsid w:val="118F5B01"/>
    <w:rsid w:val="12230EA8"/>
    <w:rsid w:val="13737A99"/>
    <w:rsid w:val="13A07816"/>
    <w:rsid w:val="1D9E1373"/>
    <w:rsid w:val="22C314A3"/>
    <w:rsid w:val="268C0439"/>
    <w:rsid w:val="2C0A0F4A"/>
    <w:rsid w:val="2EC94537"/>
    <w:rsid w:val="330C70D2"/>
    <w:rsid w:val="33167260"/>
    <w:rsid w:val="331D5D9F"/>
    <w:rsid w:val="34BC0DA4"/>
    <w:rsid w:val="3D6D21A6"/>
    <w:rsid w:val="3D9E08CC"/>
    <w:rsid w:val="3DE47010"/>
    <w:rsid w:val="3F5A5F9C"/>
    <w:rsid w:val="3FEF8A78"/>
    <w:rsid w:val="4A405A68"/>
    <w:rsid w:val="4A6E09B6"/>
    <w:rsid w:val="4BFB24F6"/>
    <w:rsid w:val="51F327A7"/>
    <w:rsid w:val="52040961"/>
    <w:rsid w:val="53F97E25"/>
    <w:rsid w:val="57FF3DD6"/>
    <w:rsid w:val="5B6F76B0"/>
    <w:rsid w:val="670C4089"/>
    <w:rsid w:val="6B3E648B"/>
    <w:rsid w:val="6B9B541F"/>
    <w:rsid w:val="6C363EC1"/>
    <w:rsid w:val="6D8826CB"/>
    <w:rsid w:val="6DD5617D"/>
    <w:rsid w:val="6DDF2EAF"/>
    <w:rsid w:val="6E466D8B"/>
    <w:rsid w:val="71E762D6"/>
    <w:rsid w:val="71FA1EDB"/>
    <w:rsid w:val="7B6664E6"/>
    <w:rsid w:val="7D77A7C0"/>
    <w:rsid w:val="7D7FA16E"/>
    <w:rsid w:val="7E6C0464"/>
    <w:rsid w:val="7F6FBCF9"/>
    <w:rsid w:val="7F7F564F"/>
    <w:rsid w:val="7FBD9B5F"/>
    <w:rsid w:val="7FFDCA07"/>
    <w:rsid w:val="87FC13D7"/>
    <w:rsid w:val="8FDE8699"/>
    <w:rsid w:val="9FF60CAF"/>
    <w:rsid w:val="BF9D0933"/>
    <w:rsid w:val="BFAD7FFD"/>
    <w:rsid w:val="D6EBE324"/>
    <w:rsid w:val="EDFC850E"/>
    <w:rsid w:val="EF37694C"/>
    <w:rsid w:val="F4DF1B31"/>
    <w:rsid w:val="F6F4EE55"/>
    <w:rsid w:val="FBFFC1FA"/>
    <w:rsid w:val="FCB71E3C"/>
    <w:rsid w:val="FDF71ECC"/>
    <w:rsid w:val="FFF4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ompany>
  <Pages>1</Pages>
  <Words>17</Words>
  <Characters>100</Characters>
  <Lines>1</Lines>
  <Paragraphs>1</Paragraphs>
  <TotalTime>2</TotalTime>
  <ScaleCrop>false</ScaleCrop>
  <LinksUpToDate>false</LinksUpToDate>
  <CharactersWithSpaces>116</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2019-03-06T23:27:00Z</dcterms:created>
  <dc:creator>丁文洁</dc:creator>
  <cp:lastModifiedBy>吴惠国</cp:lastModifiedBy>
  <cp:lastPrinted>2022-03-07T01:38:00Z</cp:lastPrinted>
  <dcterms:modified xsi:type="dcterms:W3CDTF">2024-04-02T10:23:40Z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385A55148B481E5A14630B6600E747F9</vt:lpwstr>
  </property>
</Properties>
</file>