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snapToGrid w:val="0"/>
        <w:spacing w:line="360" w:lineRule="auto"/>
        <w:jc w:val="both"/>
        <w:rPr>
          <w:rFonts w:hint="eastAsia" w:ascii="方正小标宋简体" w:hAnsi="方正小标宋简体" w:eastAsia="方正小标宋简体" w:cs="方正小标宋简体"/>
          <w:sz w:val="21"/>
          <w:szCs w:val="21"/>
        </w:rPr>
      </w:pPr>
    </w:p>
    <w:p>
      <w:pPr>
        <w:snapToGrid w:val="0"/>
        <w:spacing w:line="240" w:lineRule="auto"/>
        <w:jc w:val="center"/>
        <w:rPr>
          <w:rFonts w:hint="eastAsia" w:ascii="方正小标宋简体" w:hAnsi="方正小标宋简体" w:eastAsia="方正小标宋简体" w:cs="方正小标宋简体"/>
          <w:sz w:val="36"/>
          <w:szCs w:val="36"/>
          <w:lang w:eastAsia="zh-CN"/>
        </w:rPr>
      </w:pPr>
      <w:bookmarkStart w:id="1" w:name="_GoBack"/>
      <w:r>
        <w:rPr>
          <w:rFonts w:hint="eastAsia" w:ascii="方正小标宋简体" w:hAnsi="方正小标宋简体" w:eastAsia="方正小标宋简体" w:cs="方正小标宋简体"/>
          <w:sz w:val="36"/>
          <w:szCs w:val="36"/>
        </w:rPr>
        <w:t>上海市知识产权运营综合服务基地项目</w:t>
      </w:r>
      <w:r>
        <w:rPr>
          <w:rFonts w:hint="eastAsia" w:ascii="方正小标宋简体" w:hAnsi="方正小标宋简体" w:eastAsia="方正小标宋简体" w:cs="方正小标宋简体"/>
          <w:sz w:val="36"/>
          <w:szCs w:val="36"/>
          <w:lang w:eastAsia="zh-CN"/>
        </w:rPr>
        <w:t>申报指南</w:t>
      </w:r>
    </w:p>
    <w:bookmarkEnd w:id="1"/>
    <w:p>
      <w:pPr>
        <w:snapToGrid w:val="0"/>
        <w:spacing w:line="240" w:lineRule="auto"/>
        <w:jc w:val="center"/>
        <w:rPr>
          <w:rFonts w:hint="eastAsia" w:ascii="方正小标宋简体" w:hAnsi="方正小标宋简体" w:eastAsia="方正小标宋简体" w:cs="方正小标宋简体"/>
          <w:sz w:val="21"/>
          <w:szCs w:val="21"/>
          <w:lang w:eastAsia="zh-CN"/>
        </w:rPr>
      </w:pPr>
    </w:p>
    <w:p>
      <w:pPr>
        <w:snapToGrid w:val="0"/>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一、申报主体</w:t>
      </w:r>
    </w:p>
    <w:p>
      <w:pPr>
        <w:snapToGrid w:val="0"/>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在本市注册登记的，由省级或省级以上人民政府批准设立的知识产权和科技成果产权交易机构。</w:t>
      </w:r>
    </w:p>
    <w:p>
      <w:pPr>
        <w:snapToGrid w:val="0"/>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二、申报条件</w:t>
      </w:r>
    </w:p>
    <w:p>
      <w:pPr>
        <w:snapToGrid w:val="0"/>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1.具有完善的交易规则、流程和信息化基础系统平台，</w:t>
      </w:r>
      <w:r>
        <w:rPr>
          <w:rFonts w:hint="eastAsia" w:ascii="仿宋" w:hAnsi="仿宋" w:eastAsia="仿宋" w:cs="仿宋"/>
          <w:sz w:val="32"/>
          <w:szCs w:val="32"/>
        </w:rPr>
        <w:t>为全市创新主体提供知识产权信息集散、交易撮合、交易鉴证、资金结算、备案登记、</w:t>
      </w:r>
      <w:r>
        <w:rPr>
          <w:rFonts w:hint="eastAsia" w:ascii="方正仿宋_GBK" w:hAnsi="方正仿宋_GBK" w:eastAsia="方正仿宋_GBK" w:cs="方正仿宋_GBK"/>
          <w:sz w:val="32"/>
          <w:szCs w:val="32"/>
        </w:rPr>
        <w:t>数据统计及分析功能等全链条规范服务；</w:t>
      </w:r>
    </w:p>
    <w:p>
      <w:pPr>
        <w:snapToGrid w:val="0"/>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2.具有完善的内部管理制度和固定的办公场所；专职人员硕博学历占比50%以上，5年以上行业经验人员占比20%以上，专利相关工作经验人员占比20%以上；</w:t>
      </w:r>
    </w:p>
    <w:p>
      <w:pPr>
        <w:snapToGrid w:val="0"/>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3.数据来源合法并在合理范围内使用，具有严格的保密制度，信息安全等级为3级或3级以上，且对重要数据有全面的保护管理措施。</w:t>
      </w:r>
    </w:p>
    <w:p>
      <w:pPr>
        <w:snapToGrid w:val="0"/>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三、主要任务</w:t>
      </w:r>
    </w:p>
    <w:p>
      <w:pPr>
        <w:snapToGrid w:val="0"/>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1.推动全市</w:t>
      </w:r>
      <w:r>
        <w:rPr>
          <w:rFonts w:hint="eastAsia" w:ascii="方正仿宋_GBK" w:hAnsi="方正仿宋_GBK" w:eastAsia="方正仿宋_GBK" w:cs="方正仿宋_GBK"/>
          <w:sz w:val="32"/>
          <w:szCs w:val="32"/>
          <w:lang w:eastAsia="zh-CN"/>
        </w:rPr>
        <w:t>中小微企业</w:t>
      </w:r>
      <w:r>
        <w:rPr>
          <w:rFonts w:hint="eastAsia" w:ascii="方正仿宋_GBK" w:hAnsi="方正仿宋_GBK" w:eastAsia="方正仿宋_GBK" w:cs="方正仿宋_GBK"/>
          <w:sz w:val="32"/>
          <w:szCs w:val="32"/>
        </w:rPr>
        <w:t>接受相关主体转让、许可、作价入股的单位数量、专利数量、成交金额、实际到账金额显著增长，帮助高校院所知识产权管理和运用能力全面提升</w:t>
      </w:r>
      <w:r>
        <w:rPr>
          <w:rFonts w:hint="eastAsia" w:ascii="方正仿宋_GBK" w:hAnsi="方正仿宋_GBK" w:eastAsia="方正仿宋_GBK" w:cs="方正仿宋_GBK"/>
          <w:sz w:val="32"/>
          <w:szCs w:val="32"/>
          <w:lang w:eastAsia="zh-CN"/>
        </w:rPr>
        <w:t>，</w:t>
      </w:r>
      <w:r>
        <w:rPr>
          <w:rFonts w:hint="eastAsia" w:ascii="仿宋" w:hAnsi="仿宋" w:eastAsia="仿宋" w:cs="仿宋"/>
          <w:sz w:val="32"/>
          <w:szCs w:val="32"/>
          <w:lang w:val="en-US" w:eastAsia="zh-CN"/>
        </w:rPr>
        <w:t>夯实上海市知识产权运营服务机制的“底座”</w:t>
      </w:r>
      <w:r>
        <w:rPr>
          <w:rFonts w:hint="eastAsia" w:ascii="方正仿宋_GBK" w:hAnsi="方正仿宋_GBK" w:eastAsia="方正仿宋_GBK" w:cs="方正仿宋_GBK"/>
          <w:sz w:val="32"/>
          <w:szCs w:val="32"/>
        </w:rPr>
        <w:t>。</w:t>
      </w:r>
    </w:p>
    <w:p>
      <w:pPr>
        <w:snapToGrid w:val="0"/>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2.建立“上海市专利技术推广运用平台”，集中发布专利技术供需目录和专利技术供给产品，供需信息不少于1万条；</w:t>
      </w:r>
    </w:p>
    <w:p>
      <w:pPr>
        <w:snapToGrid w:val="0"/>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3.组织高校院所、国有企业</w:t>
      </w:r>
      <w:r>
        <w:rPr>
          <w:rFonts w:hint="eastAsia" w:ascii="方正仿宋_GBK" w:hAnsi="方正仿宋_GBK" w:eastAsia="方正仿宋_GBK" w:cs="方正仿宋_GBK"/>
          <w:sz w:val="32"/>
          <w:szCs w:val="32"/>
          <w:lang w:eastAsia="zh-CN"/>
        </w:rPr>
        <w:t>与</w:t>
      </w:r>
      <w:r>
        <w:rPr>
          <w:rFonts w:hint="eastAsia" w:ascii="方正仿宋_GBK" w:hAnsi="方正仿宋_GBK" w:eastAsia="方正仿宋_GBK" w:cs="方正仿宋_GBK"/>
          <w:sz w:val="32"/>
          <w:szCs w:val="32"/>
        </w:rPr>
        <w:t>中小</w:t>
      </w:r>
      <w:r>
        <w:rPr>
          <w:rFonts w:hint="eastAsia" w:ascii="方正仿宋_GBK" w:hAnsi="方正仿宋_GBK" w:eastAsia="方正仿宋_GBK" w:cs="方正仿宋_GBK"/>
          <w:sz w:val="32"/>
          <w:szCs w:val="32"/>
          <w:lang w:eastAsia="zh-CN"/>
        </w:rPr>
        <w:t>微</w:t>
      </w:r>
      <w:r>
        <w:rPr>
          <w:rFonts w:hint="eastAsia" w:ascii="方正仿宋_GBK" w:hAnsi="方正仿宋_GBK" w:eastAsia="方正仿宋_GBK" w:cs="方正仿宋_GBK"/>
          <w:sz w:val="32"/>
          <w:szCs w:val="32"/>
        </w:rPr>
        <w:t>企业开展专利技术对接活动，促成专利许可转让交易；推动高校院所、国有企业专利“开放许可”，分享专利技术。</w:t>
      </w:r>
    </w:p>
    <w:p>
      <w:pPr>
        <w:snapToGrid w:val="0"/>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4.帮助交易主体完成专利许可备案、转让变更、质押登记等手续</w:t>
      </w:r>
      <w:r>
        <w:rPr>
          <w:rFonts w:hint="eastAsia" w:ascii="方正仿宋_GBK" w:hAnsi="方正仿宋_GBK" w:eastAsia="方正仿宋_GBK" w:cs="方正仿宋_GBK"/>
          <w:sz w:val="32"/>
          <w:szCs w:val="32"/>
          <w:lang w:eastAsia="zh-CN"/>
        </w:rPr>
        <w:t>，每年组织开展</w:t>
      </w:r>
      <w:r>
        <w:rPr>
          <w:rFonts w:hint="eastAsia" w:ascii="仿宋_GB2312" w:hAnsi="仿宋_GB2312" w:eastAsia="仿宋_GB2312" w:cs="仿宋_GB2312"/>
          <w:sz w:val="32"/>
          <w:szCs w:val="32"/>
          <w:lang w:val="en-US" w:eastAsia="zh-CN"/>
        </w:rPr>
        <w:t>知识产权运营服务对象满意度调查。</w:t>
      </w:r>
    </w:p>
    <w:p>
      <w:pPr>
        <w:snapToGrid w:val="0"/>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健全知识产权运营</w:t>
      </w:r>
      <w:r>
        <w:rPr>
          <w:rFonts w:hint="eastAsia" w:ascii="方正仿宋_GBK" w:hAnsi="方正仿宋_GBK" w:eastAsia="方正仿宋_GBK" w:cs="方正仿宋_GBK"/>
          <w:sz w:val="32"/>
          <w:szCs w:val="32"/>
          <w:lang w:eastAsia="zh-CN"/>
        </w:rPr>
        <w:t>绩效</w:t>
      </w:r>
      <w:r>
        <w:rPr>
          <w:rFonts w:hint="eastAsia" w:ascii="方正仿宋_GBK" w:hAnsi="方正仿宋_GBK" w:eastAsia="方正仿宋_GBK" w:cs="方正仿宋_GBK"/>
          <w:sz w:val="32"/>
          <w:szCs w:val="32"/>
        </w:rPr>
        <w:t>管理制度，定期向市知识产权局报送</w:t>
      </w:r>
      <w:r>
        <w:rPr>
          <w:rFonts w:hint="eastAsia" w:ascii="仿宋_GB2312" w:hAnsi="仿宋_GB2312" w:eastAsia="仿宋_GB2312" w:cs="仿宋_GB2312"/>
          <w:sz w:val="32"/>
          <w:szCs w:val="32"/>
          <w:lang w:val="en-US" w:eastAsia="zh-CN"/>
        </w:rPr>
        <w:t>年度工作报告、服务对象满意度调查报告、数据统计报告以及其它相关材料。</w:t>
      </w:r>
    </w:p>
    <w:p>
      <w:pPr>
        <w:snapToGrid w:val="0"/>
        <w:jc w:val="both"/>
        <w:rPr>
          <w:rFonts w:ascii="方正仿宋_GBK" w:hAnsi="方正仿宋_GBK" w:eastAsia="方正仿宋_GBK" w:cs="方正仿宋_GBK"/>
          <w:sz w:val="32"/>
          <w:szCs w:val="32"/>
        </w:rPr>
      </w:pPr>
    </w:p>
    <w:p>
      <w:pPr>
        <w:snapToGrid w:val="0"/>
        <w:ind w:firstLine="640" w:firstLineChars="200"/>
        <w:jc w:val="both"/>
        <w:rPr>
          <w:rFonts w:hint="default"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eastAsia="zh-CN"/>
        </w:rPr>
        <w:t>联系人：知识产权发展促进处</w:t>
      </w:r>
      <w:r>
        <w:rPr>
          <w:rFonts w:hint="eastAsia" w:ascii="仿宋_GB2312" w:hAnsi="方正仿宋_GBK" w:eastAsia="仿宋_GB2312" w:cs="方正仿宋_GBK"/>
          <w:sz w:val="32"/>
          <w:szCs w:val="32"/>
          <w:lang w:val="en-US" w:eastAsia="zh-CN"/>
        </w:rPr>
        <w:t xml:space="preserve"> 章志祥 </w:t>
      </w:r>
      <w:r>
        <w:rPr>
          <w:rFonts w:hint="eastAsia" w:ascii="仿宋_GB2312" w:hAnsi="仿宋_GB2312" w:eastAsia="仿宋_GB2312" w:cs="仿宋_GB2312"/>
          <w:sz w:val="32"/>
          <w:szCs w:val="32"/>
          <w:lang w:val="en-US" w:eastAsia="zh-CN"/>
        </w:rPr>
        <w:t>孔元中</w:t>
      </w:r>
    </w:p>
    <w:p>
      <w:pPr>
        <w:snapToGrid w:val="0"/>
        <w:ind w:firstLine="640" w:firstLineChars="200"/>
        <w:jc w:val="both"/>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联系方式：021-23110887；021-50723882（传真）</w:t>
      </w:r>
    </w:p>
    <w:p>
      <w:pPr>
        <w:snapToGrid w:val="0"/>
        <w:ind w:firstLine="640" w:firstLineChars="200"/>
        <w:jc w:val="both"/>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邮箱：zxzhang@zscqj.shanghai.gov.cn</w:t>
      </w:r>
    </w:p>
    <w:p>
      <w:pPr>
        <w:snapToGrid w:val="0"/>
        <w:ind w:firstLine="640" w:firstLineChars="200"/>
        <w:jc w:val="both"/>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地址：</w:t>
      </w:r>
      <w:r>
        <w:rPr>
          <w:rFonts w:hint="eastAsia" w:ascii="仿宋_GB2312" w:hAnsi="仿宋_GB2312" w:eastAsia="仿宋_GB2312" w:cs="仿宋_GB2312"/>
          <w:sz w:val="32"/>
          <w:szCs w:val="32"/>
        </w:rPr>
        <w:t>世博村路300号1号楼305室</w:t>
      </w:r>
    </w:p>
    <w:p>
      <w:pPr>
        <w:snapToGrid w:val="0"/>
        <w:ind w:firstLine="640" w:firstLineChars="200"/>
        <w:jc w:val="both"/>
        <w:rPr>
          <w:rFonts w:ascii="方正仿宋_GBK" w:hAnsi="方正仿宋_GBK" w:eastAsia="方正仿宋_GBK" w:cs="方正仿宋_GBK"/>
          <w:sz w:val="32"/>
          <w:szCs w:val="32"/>
        </w:rPr>
      </w:pPr>
    </w:p>
    <w:p>
      <w:pPr>
        <w:snapToGrid w:val="0"/>
        <w:ind w:left="1278" w:leftChars="304" w:hanging="640" w:hanging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附件：上海市知识产权运营综合服务基地项目申报书</w:t>
      </w:r>
    </w:p>
    <w:p>
      <w:pPr>
        <w:spacing w:line="360" w:lineRule="auto"/>
        <w:jc w:val="right"/>
        <w:rPr>
          <w:rFonts w:ascii="方正仿宋_GBK" w:hAnsi="方正仿宋_GBK" w:eastAsia="方正仿宋_GBK" w:cs="方正仿宋_GBK"/>
          <w:sz w:val="32"/>
          <w:szCs w:val="32"/>
        </w:rPr>
      </w:pPr>
    </w:p>
    <w:p>
      <w:pPr>
        <w:wordWrap w:val="0"/>
        <w:spacing w:line="360" w:lineRule="auto"/>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360" w:lineRule="auto"/>
        <w:ind w:firstLine="640" w:firstLineChars="200"/>
        <w:jc w:val="both"/>
        <w:rPr>
          <w:rFonts w:ascii="方正仿宋_GBK" w:hAnsi="方正仿宋_GBK" w:eastAsia="方正仿宋_GBK" w:cs="方正仿宋_GBK"/>
          <w:sz w:val="32"/>
          <w:szCs w:val="32"/>
        </w:rPr>
      </w:pPr>
    </w:p>
    <w:p>
      <w:pPr>
        <w:spacing w:line="360" w:lineRule="auto"/>
        <w:ind w:firstLine="640" w:firstLineChars="200"/>
        <w:jc w:val="both"/>
        <w:rPr>
          <w:rFonts w:ascii="方正仿宋_GBK" w:hAnsi="方正仿宋_GBK" w:eastAsia="方正仿宋_GBK" w:cs="方正仿宋_GBK"/>
          <w:sz w:val="32"/>
          <w:szCs w:val="32"/>
        </w:rPr>
      </w:pPr>
    </w:p>
    <w:p>
      <w:pPr>
        <w:spacing w:line="560" w:lineRule="exact"/>
        <w:rPr>
          <w:rFonts w:hint="eastAsia" w:ascii="方正黑体_GBK" w:hAnsi="方正黑体_GBK" w:eastAsia="方正黑体_GBK" w:cs="方正黑体_GBK"/>
          <w:sz w:val="32"/>
          <w:szCs w:val="32"/>
        </w:rPr>
        <w:sectPr>
          <w:footerReference r:id="rId5" w:type="default"/>
          <w:pgSz w:w="11906" w:h="16838"/>
          <w:pgMar w:top="2155" w:right="1588" w:bottom="1440" w:left="1588" w:header="851" w:footer="992" w:gutter="0"/>
          <w:pgNumType w:fmt="numberInDash"/>
          <w:cols w:space="425" w:num="1"/>
          <w:docGrid w:type="lines" w:linePitch="312" w:charSpace="0"/>
        </w:sectPr>
      </w:pPr>
    </w:p>
    <w:p>
      <w:pPr>
        <w:spacing w:line="560" w:lineRule="exact"/>
        <w:rPr>
          <w:rFonts w:ascii="方正黑体_GBK" w:hAnsi="方正黑体_GBK" w:eastAsia="方正黑体_GBK" w:cs="方正黑体_GBK"/>
          <w:sz w:val="32"/>
          <w:szCs w:val="32"/>
          <w:u w:val="single"/>
        </w:rPr>
      </w:pPr>
      <w:r>
        <w:rPr>
          <w:rFonts w:hint="eastAsia" w:ascii="方正黑体_GBK" w:hAnsi="方正黑体_GBK" w:eastAsia="方正黑体_GBK" w:cs="方正黑体_GBK"/>
          <w:sz w:val="32"/>
          <w:szCs w:val="32"/>
        </w:rPr>
        <w:t>附件</w:t>
      </w:r>
    </w:p>
    <w:p>
      <w:pPr>
        <w:spacing w:line="560" w:lineRule="exact"/>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项目编号：</w:t>
      </w:r>
      <w:r>
        <w:rPr>
          <w:rFonts w:hint="eastAsia" w:ascii="楷体_GB2312" w:hAnsi="楷体_GB2312" w:eastAsia="楷体_GB2312" w:cs="楷体_GB2312"/>
          <w:sz w:val="32"/>
          <w:szCs w:val="32"/>
          <w:u w:val="single"/>
        </w:rPr>
        <w:t xml:space="preserve">            </w:t>
      </w:r>
      <w:r>
        <w:rPr>
          <w:rFonts w:ascii="楷体_GB2312" w:hAnsi="楷体_GB2312" w:eastAsia="楷体_GB2312" w:cs="楷体_GB2312"/>
          <w:sz w:val="32"/>
          <w:szCs w:val="32"/>
          <w:u w:val="single"/>
        </w:rPr>
        <w:t xml:space="preserve"> </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 xml:space="preserve"> </w:t>
      </w:r>
      <w:r>
        <w:rPr>
          <w:rFonts w:ascii="楷体_GB2312" w:hAnsi="楷体_GB2312" w:eastAsia="楷体_GB2312" w:cs="楷体_GB2312"/>
          <w:sz w:val="32"/>
          <w:szCs w:val="32"/>
        </w:rPr>
        <w:t xml:space="preserve">       </w:t>
      </w:r>
    </w:p>
    <w:p>
      <w:pPr>
        <w:spacing w:line="560" w:lineRule="exact"/>
        <w:jc w:val="both"/>
        <w:rPr>
          <w:rFonts w:hint="eastAsia" w:ascii="方正仿宋_GBK" w:hAnsi="方正仿宋_GBK" w:eastAsia="方正仿宋_GBK" w:cs="方正仿宋_GBK"/>
          <w:sz w:val="32"/>
          <w:szCs w:val="32"/>
          <w:u w:val="single"/>
        </w:rPr>
      </w:pPr>
    </w:p>
    <w:p>
      <w:pPr>
        <w:spacing w:line="560" w:lineRule="exact"/>
        <w:rPr>
          <w:rFonts w:ascii="方正仿宋_GBK" w:hAnsi="方正仿宋_GBK" w:eastAsia="方正仿宋_GBK" w:cs="方正仿宋_GBK"/>
          <w:sz w:val="32"/>
          <w:szCs w:val="32"/>
          <w:u w:val="single"/>
        </w:rPr>
      </w:pPr>
    </w:p>
    <w:p>
      <w:pPr>
        <w:spacing w:line="560" w:lineRule="exact"/>
        <w:rPr>
          <w:rFonts w:ascii="方正仿宋_GBK" w:hAnsi="方正仿宋_GBK" w:eastAsia="方正仿宋_GBK" w:cs="方正仿宋_GBK"/>
          <w:sz w:val="32"/>
          <w:szCs w:val="32"/>
          <w:u w:val="single"/>
        </w:rPr>
      </w:pPr>
    </w:p>
    <w:p>
      <w:pPr>
        <w:spacing w:line="360" w:lineRule="auto"/>
        <w:jc w:val="center"/>
        <w:rPr>
          <w:rFonts w:hint="eastAsia"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上海市知识产权运营综合服务基地</w:t>
      </w:r>
    </w:p>
    <w:p>
      <w:pPr>
        <w:spacing w:line="360" w:lineRule="auto"/>
        <w:jc w:val="center"/>
        <w:rPr>
          <w:rFonts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项目申报书</w:t>
      </w:r>
    </w:p>
    <w:p>
      <w:pPr>
        <w:spacing w:line="560" w:lineRule="exact"/>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p>
    <w:p>
      <w:pPr>
        <w:spacing w:line="700" w:lineRule="exact"/>
        <w:rPr>
          <w:rFonts w:ascii="方正仿宋_GBK" w:hAnsi="方正仿宋_GBK" w:eastAsia="方正仿宋_GBK" w:cs="方正仿宋_GBK"/>
          <w:spacing w:val="38"/>
          <w:sz w:val="32"/>
          <w:szCs w:val="32"/>
        </w:rPr>
      </w:pPr>
      <w:r>
        <w:rPr>
          <w:rFonts w:hint="eastAsia" w:ascii="方正仿宋_GBK" w:hAnsi="方正仿宋_GBK" w:eastAsia="方正仿宋_GBK" w:cs="方正仿宋_GBK"/>
          <w:spacing w:val="38"/>
          <w:sz w:val="32"/>
          <w:szCs w:val="32"/>
        </w:rPr>
        <w:t xml:space="preserve">   </w:t>
      </w:r>
    </w:p>
    <w:p>
      <w:pPr>
        <w:keepNext w:val="0"/>
        <w:keepLines w:val="0"/>
        <w:pageBreakBefore w:val="0"/>
        <w:widowControl/>
        <w:kinsoku/>
        <w:wordWrap/>
        <w:overflowPunct/>
        <w:topLinePunct w:val="0"/>
        <w:autoSpaceDE/>
        <w:autoSpaceDN/>
        <w:bidi w:val="0"/>
        <w:adjustRightInd/>
        <w:snapToGrid/>
        <w:spacing w:line="960" w:lineRule="auto"/>
        <w:ind w:firstLine="792" w:firstLineChars="200"/>
        <w:textAlignment w:val="auto"/>
        <w:rPr>
          <w:rFonts w:hint="eastAsia" w:ascii="方正仿宋_GBK" w:hAnsi="方正仿宋_GBK" w:eastAsia="方正仿宋_GBK" w:cs="方正仿宋_GBK"/>
          <w:spacing w:val="38"/>
          <w:sz w:val="32"/>
          <w:szCs w:val="32"/>
        </w:rPr>
      </w:pPr>
      <w:bookmarkStart w:id="0" w:name="_Hlk82350549"/>
      <w:r>
        <w:rPr>
          <w:rFonts w:hint="eastAsia" w:ascii="方正仿宋_GBK" w:hAnsi="方正仿宋_GBK" w:eastAsia="方正仿宋_GBK" w:cs="方正仿宋_GBK"/>
          <w:spacing w:val="38"/>
          <w:sz w:val="32"/>
          <w:szCs w:val="32"/>
        </w:rPr>
        <w:t>申报单位：（签章）</w:t>
      </w:r>
      <w:r>
        <w:rPr>
          <w:rFonts w:hint="eastAsia" w:ascii="方正仿宋_GBK" w:hAnsi="方正仿宋_GBK" w:eastAsia="方正仿宋_GBK" w:cs="方正仿宋_GBK"/>
          <w:spacing w:val="38"/>
          <w:sz w:val="32"/>
          <w:szCs w:val="32"/>
          <w:u w:val="single"/>
        </w:rPr>
        <w:t xml:space="preserve">         </w:t>
      </w:r>
      <w:r>
        <w:rPr>
          <w:rFonts w:hint="eastAsia" w:ascii="方正仿宋_GBK" w:hAnsi="方正仿宋_GBK" w:eastAsia="方正仿宋_GBK" w:cs="方正仿宋_GBK"/>
          <w:spacing w:val="38"/>
          <w:sz w:val="32"/>
          <w:szCs w:val="32"/>
          <w:u w:val="single"/>
          <w:lang w:val="en-US" w:eastAsia="zh-CN"/>
        </w:rPr>
        <w:t xml:space="preserve">       </w:t>
      </w:r>
      <w:r>
        <w:rPr>
          <w:rFonts w:hint="eastAsia" w:ascii="方正仿宋_GBK" w:hAnsi="方正仿宋_GBK" w:eastAsia="方正仿宋_GBK" w:cs="方正仿宋_GBK"/>
          <w:spacing w:val="38"/>
          <w:sz w:val="32"/>
          <w:szCs w:val="32"/>
        </w:rPr>
        <w:t xml:space="preserve">          </w:t>
      </w:r>
    </w:p>
    <w:p>
      <w:pPr>
        <w:keepNext w:val="0"/>
        <w:keepLines w:val="0"/>
        <w:pageBreakBefore w:val="0"/>
        <w:widowControl/>
        <w:kinsoku/>
        <w:wordWrap/>
        <w:overflowPunct/>
        <w:topLinePunct w:val="0"/>
        <w:autoSpaceDE/>
        <w:autoSpaceDN/>
        <w:bidi w:val="0"/>
        <w:adjustRightInd/>
        <w:snapToGrid/>
        <w:spacing w:line="960" w:lineRule="auto"/>
        <w:ind w:firstLine="792" w:firstLineChars="200"/>
        <w:textAlignment w:val="auto"/>
        <w:rPr>
          <w:rFonts w:ascii="方正仿宋_GBK" w:hAnsi="方正仿宋_GBK" w:eastAsia="方正仿宋_GBK" w:cs="方正仿宋_GBK"/>
          <w:spacing w:val="38"/>
          <w:sz w:val="32"/>
          <w:szCs w:val="32"/>
          <w:u w:val="single"/>
        </w:rPr>
      </w:pPr>
      <w:r>
        <w:rPr>
          <w:rFonts w:hint="eastAsia" w:ascii="方正仿宋_GBK" w:hAnsi="方正仿宋_GBK" w:eastAsia="方正仿宋_GBK" w:cs="方正仿宋_GBK"/>
          <w:spacing w:val="38"/>
          <w:sz w:val="32"/>
          <w:szCs w:val="32"/>
        </w:rPr>
        <w:t>推荐单位：（签章）</w:t>
      </w:r>
      <w:r>
        <w:rPr>
          <w:rFonts w:hint="eastAsia" w:ascii="方正仿宋_GBK" w:hAnsi="方正仿宋_GBK" w:eastAsia="方正仿宋_GBK" w:cs="方正仿宋_GBK"/>
          <w:spacing w:val="38"/>
          <w:sz w:val="32"/>
          <w:szCs w:val="32"/>
          <w:u w:val="single"/>
        </w:rPr>
        <w:t xml:space="preserve">        </w:t>
      </w:r>
      <w:r>
        <w:rPr>
          <w:rFonts w:hint="eastAsia" w:ascii="方正仿宋_GBK" w:hAnsi="方正仿宋_GBK" w:eastAsia="方正仿宋_GBK" w:cs="方正仿宋_GBK"/>
          <w:spacing w:val="38"/>
          <w:sz w:val="32"/>
          <w:szCs w:val="32"/>
          <w:u w:val="single"/>
          <w:lang w:val="en-US" w:eastAsia="zh-CN"/>
        </w:rPr>
        <w:t xml:space="preserve">       </w:t>
      </w:r>
      <w:r>
        <w:rPr>
          <w:rFonts w:hint="eastAsia" w:ascii="方正仿宋_GBK" w:hAnsi="方正仿宋_GBK" w:eastAsia="方正仿宋_GBK" w:cs="方正仿宋_GBK"/>
          <w:spacing w:val="38"/>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960" w:lineRule="auto"/>
        <w:ind w:firstLine="792" w:firstLineChars="200"/>
        <w:jc w:val="both"/>
        <w:textAlignment w:val="auto"/>
        <w:rPr>
          <w:rFonts w:ascii="方正仿宋_GBK" w:hAnsi="方正仿宋_GBK" w:eastAsia="仿宋" w:cs="方正仿宋_GBK"/>
          <w:spacing w:val="38"/>
          <w:sz w:val="32"/>
          <w:szCs w:val="32"/>
        </w:rPr>
      </w:pPr>
      <w:r>
        <w:rPr>
          <w:rFonts w:hint="eastAsia" w:ascii="方正仿宋_GBK" w:hAnsi="方正仿宋_GBK" w:eastAsia="方正仿宋_GBK" w:cs="方正仿宋_GBK"/>
          <w:spacing w:val="38"/>
          <w:sz w:val="32"/>
          <w:szCs w:val="32"/>
        </w:rPr>
        <w:t>申报时间</w:t>
      </w:r>
      <w:r>
        <w:rPr>
          <w:rFonts w:hint="eastAsia" w:ascii="仿宋" w:hAnsi="仿宋" w:eastAsia="仿宋"/>
          <w:sz w:val="32"/>
          <w:szCs w:val="32"/>
        </w:rPr>
        <w:t>：</w:t>
      </w:r>
      <w:r>
        <w:rPr>
          <w:rFonts w:hint="eastAsia" w:ascii="方正仿宋_GBK" w:hAnsi="方正仿宋_GBK" w:eastAsia="方正仿宋_GBK" w:cs="方正仿宋_GBK"/>
          <w:spacing w:val="38"/>
          <w:sz w:val="32"/>
          <w:szCs w:val="32"/>
          <w:u w:val="single"/>
        </w:rPr>
        <w:t xml:space="preserve">               </w:t>
      </w:r>
      <w:r>
        <w:rPr>
          <w:rFonts w:hint="eastAsia" w:ascii="方正仿宋_GBK" w:hAnsi="方正仿宋_GBK" w:eastAsia="方正仿宋_GBK" w:cs="方正仿宋_GBK"/>
          <w:spacing w:val="38"/>
          <w:sz w:val="32"/>
          <w:szCs w:val="32"/>
          <w:u w:val="single"/>
          <w:lang w:val="en-US" w:eastAsia="zh-CN"/>
        </w:rPr>
        <w:t xml:space="preserve"> </w:t>
      </w:r>
      <w:r>
        <w:rPr>
          <w:rFonts w:hint="eastAsia" w:ascii="方正仿宋_GBK" w:hAnsi="方正仿宋_GBK" w:eastAsia="方正仿宋_GBK" w:cs="方正仿宋_GBK"/>
          <w:spacing w:val="38"/>
          <w:sz w:val="32"/>
          <w:szCs w:val="32"/>
          <w:u w:val="single"/>
        </w:rPr>
        <w:t xml:space="preserve">      </w:t>
      </w:r>
    </w:p>
    <w:bookmarkEnd w:id="0"/>
    <w:p>
      <w:pPr>
        <w:spacing w:line="700" w:lineRule="exact"/>
        <w:ind w:left="289" w:firstLine="420"/>
        <w:jc w:val="center"/>
        <w:rPr>
          <w:rFonts w:ascii="方正仿宋_GBK" w:hAnsi="方正仿宋_GBK" w:eastAsia="方正仿宋_GBK" w:cs="方正仿宋_GBK"/>
          <w:spacing w:val="38"/>
          <w:sz w:val="32"/>
          <w:szCs w:val="32"/>
        </w:rPr>
      </w:pPr>
    </w:p>
    <w:p>
      <w:pPr>
        <w:spacing w:line="700" w:lineRule="exact"/>
        <w:jc w:val="both"/>
        <w:rPr>
          <w:rFonts w:ascii="方正仿宋_GBK" w:hAnsi="方正仿宋_GBK" w:eastAsia="方正仿宋_GBK" w:cs="方正仿宋_GBK"/>
          <w:spacing w:val="38"/>
          <w:sz w:val="32"/>
          <w:szCs w:val="32"/>
        </w:rPr>
      </w:pPr>
    </w:p>
    <w:p>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上海市知识产权局编制</w:t>
      </w:r>
      <w:r>
        <w:rPr>
          <w:rFonts w:hint="eastAsia" w:ascii="方正仿宋_GBK" w:hAnsi="方正仿宋_GBK" w:eastAsia="方正仿宋_GBK" w:cs="方正仿宋_GBK"/>
          <w:sz w:val="32"/>
          <w:szCs w:val="32"/>
        </w:rPr>
        <w:br w:type="page"/>
      </w:r>
    </w:p>
    <w:p>
      <w:pPr>
        <w:spacing w:before="240" w:beforeLines="100"/>
        <w:jc w:val="center"/>
        <w:rPr>
          <w:rFonts w:ascii="仿宋" w:hAnsi="仿宋" w:eastAsia="仿宋"/>
          <w:bCs/>
          <w:sz w:val="44"/>
          <w:szCs w:val="44"/>
        </w:rPr>
      </w:pPr>
      <w:r>
        <w:rPr>
          <w:rFonts w:hint="eastAsia" w:ascii="仿宋" w:hAnsi="仿宋" w:eastAsia="仿宋" w:cs="黑体"/>
          <w:bCs/>
          <w:sz w:val="44"/>
          <w:szCs w:val="44"/>
        </w:rPr>
        <w:t>填</w:t>
      </w:r>
      <w:r>
        <w:rPr>
          <w:rFonts w:ascii="仿宋" w:hAnsi="仿宋" w:eastAsia="仿宋" w:cs="黑体"/>
          <w:bCs/>
          <w:sz w:val="44"/>
          <w:szCs w:val="44"/>
        </w:rPr>
        <w:t xml:space="preserve"> </w:t>
      </w:r>
      <w:r>
        <w:rPr>
          <w:rFonts w:hint="eastAsia" w:ascii="仿宋" w:hAnsi="仿宋" w:eastAsia="仿宋" w:cs="黑体"/>
          <w:bCs/>
          <w:sz w:val="44"/>
          <w:szCs w:val="44"/>
        </w:rPr>
        <w:t>报</w:t>
      </w:r>
      <w:r>
        <w:rPr>
          <w:rFonts w:ascii="仿宋" w:hAnsi="仿宋" w:eastAsia="仿宋" w:cs="黑体"/>
          <w:bCs/>
          <w:sz w:val="44"/>
          <w:szCs w:val="44"/>
        </w:rPr>
        <w:t xml:space="preserve"> </w:t>
      </w:r>
      <w:r>
        <w:rPr>
          <w:rFonts w:hint="eastAsia" w:ascii="仿宋" w:hAnsi="仿宋" w:eastAsia="仿宋" w:cs="黑体"/>
          <w:bCs/>
          <w:sz w:val="44"/>
          <w:szCs w:val="44"/>
        </w:rPr>
        <w:t>说</w:t>
      </w:r>
      <w:r>
        <w:rPr>
          <w:rFonts w:ascii="仿宋" w:hAnsi="仿宋" w:eastAsia="仿宋" w:cs="黑体"/>
          <w:bCs/>
          <w:sz w:val="44"/>
          <w:szCs w:val="44"/>
        </w:rPr>
        <w:t xml:space="preserve"> </w:t>
      </w:r>
      <w:r>
        <w:rPr>
          <w:rFonts w:hint="eastAsia" w:ascii="仿宋" w:hAnsi="仿宋" w:eastAsia="仿宋" w:cs="黑体"/>
          <w:bCs/>
          <w:sz w:val="44"/>
          <w:szCs w:val="44"/>
        </w:rPr>
        <w:t>明</w:t>
      </w:r>
    </w:p>
    <w:p>
      <w:pPr>
        <w:spacing w:line="560" w:lineRule="exact"/>
        <w:ind w:firstLine="640" w:firstLineChars="200"/>
        <w:rPr>
          <w:rFonts w:ascii="仿宋" w:hAnsi="仿宋" w:eastAsia="仿宋"/>
          <w:sz w:val="32"/>
          <w:szCs w:val="32"/>
        </w:rPr>
      </w:pP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1.申报书的内容将作为项目评审、签订任务书的重要依据，申报书的各项填报内容及附件材料必须实事求是、准确严谨、层次清晰。申报单位对申报材料的合法性、真实性、完整性负责。</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2.封面中项目编号不需填写。</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3.申报书各栏目不得空缺，无内容时填“无”。 各栏不够填写时，请自行加页。</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申报单位需准备的相关附件材料：营业执照复印件;相关认证、资质、荣誉等证书复印件；项目负责人和项目团队成员职称证、职业资格证等复印件；申报单位承担的相关项目任务书和成果证明材料复印件（篇幅较长的材料可以仅提供封面或目录及相关页）；其他需要提交的支撑材料。</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5.申报书及相关材料一律采用 A4 纸张双面打印，并于左侧装订成册，打印一式两份（签名并加盖公章）。</w:t>
      </w:r>
    </w:p>
    <w:p>
      <w:pPr>
        <w:ind w:firstLine="640" w:firstLineChars="200"/>
        <w:jc w:val="both"/>
        <w:rPr>
          <w:rFonts w:hint="eastAsia" w:ascii="仿宋_GB2312" w:hAnsi="仿宋_GB2312" w:eastAsia="仿宋_GB2312" w:cs="仿宋_GB2312"/>
          <w:sz w:val="32"/>
          <w:szCs w:val="32"/>
        </w:rPr>
      </w:pPr>
    </w:p>
    <w:p>
      <w:pPr>
        <w:spacing w:line="360" w:lineRule="auto"/>
        <w:ind w:firstLine="420" w:firstLineChars="200"/>
        <w:rPr>
          <w:rFonts w:ascii="仿宋" w:hAnsi="仿宋" w:eastAsia="仿宋"/>
        </w:rPr>
      </w:pPr>
    </w:p>
    <w:p>
      <w:pPr>
        <w:rPr>
          <w:rFonts w:ascii="仿宋" w:hAnsi="仿宋" w:eastAsia="仿宋"/>
        </w:rPr>
      </w:pPr>
      <w:r>
        <w:rPr>
          <w:rFonts w:ascii="仿宋" w:hAnsi="仿宋" w:eastAsia="仿宋"/>
        </w:rPr>
        <w:br w:type="page"/>
      </w:r>
    </w:p>
    <w:p>
      <w:pPr>
        <w:numPr>
          <w:ilvl w:val="0"/>
          <w:numId w:val="1"/>
        </w:num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申报单位基本信息</w:t>
      </w:r>
    </w:p>
    <w:tbl>
      <w:tblPr>
        <w:tblStyle w:val="6"/>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163"/>
        <w:gridCol w:w="2166"/>
        <w:gridCol w:w="1771"/>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bCs/>
                <w:szCs w:val="21"/>
              </w:rPr>
            </w:pPr>
            <w:r>
              <w:rPr>
                <w:rFonts w:hint="eastAsia" w:ascii="仿宋" w:hAnsi="仿宋" w:eastAsia="仿宋"/>
                <w:b/>
                <w:bCs/>
                <w:szCs w:val="21"/>
              </w:rPr>
              <w:t>申报单位</w:t>
            </w:r>
          </w:p>
        </w:tc>
        <w:tc>
          <w:tcPr>
            <w:tcW w:w="632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统一社会信用代码</w:t>
            </w:r>
          </w:p>
        </w:tc>
        <w:tc>
          <w:tcPr>
            <w:tcW w:w="632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开户银行</w:t>
            </w:r>
          </w:p>
        </w:tc>
        <w:tc>
          <w:tcPr>
            <w:tcW w:w="632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银行账号</w:t>
            </w:r>
          </w:p>
        </w:tc>
        <w:tc>
          <w:tcPr>
            <w:tcW w:w="632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szCs w:val="21"/>
              </w:rPr>
            </w:pPr>
            <w:r>
              <w:rPr>
                <w:rFonts w:hint="eastAsia" w:ascii="仿宋" w:hAnsi="仿宋" w:eastAsia="仿宋"/>
                <w:szCs w:val="21"/>
              </w:rPr>
              <w:t>通信地址（邮政编码）</w:t>
            </w:r>
          </w:p>
        </w:tc>
        <w:tc>
          <w:tcPr>
            <w:tcW w:w="632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人员信息</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姓名</w:t>
            </w:r>
          </w:p>
        </w:tc>
        <w:tc>
          <w:tcPr>
            <w:tcW w:w="2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身份证号码</w:t>
            </w: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电话（手机）</w:t>
            </w:r>
          </w:p>
        </w:tc>
        <w:tc>
          <w:tcPr>
            <w:tcW w:w="23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ascii="仿宋" w:hAnsi="仿宋" w:eastAsia="仿宋"/>
                <w:szCs w:val="21"/>
              </w:rPr>
            </w:pPr>
            <w:r>
              <w:rPr>
                <w:rFonts w:hint="eastAsia" w:ascii="仿宋" w:hAnsi="仿宋" w:eastAsia="仿宋"/>
                <w:szCs w:val="21"/>
              </w:rPr>
              <w:t>单位法人</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3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3" w:type="dxa"/>
            <w:tcBorders>
              <w:left w:val="single" w:color="auto" w:sz="4" w:space="0"/>
              <w:right w:val="single" w:color="auto" w:sz="4" w:space="0"/>
            </w:tcBorders>
            <w:vAlign w:val="center"/>
          </w:tcPr>
          <w:p>
            <w:pPr>
              <w:ind w:left="-105" w:leftChars="-50" w:right="-105" w:rightChars="-50"/>
              <w:jc w:val="center"/>
              <w:rPr>
                <w:rFonts w:ascii="仿宋" w:hAnsi="仿宋" w:eastAsia="仿宋"/>
                <w:szCs w:val="21"/>
              </w:rPr>
            </w:pPr>
            <w:r>
              <w:rPr>
                <w:rFonts w:hint="eastAsia" w:ascii="仿宋" w:hAnsi="仿宋" w:eastAsia="仿宋"/>
                <w:szCs w:val="21"/>
              </w:rPr>
              <w:t>项目负责人</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3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13" w:type="dxa"/>
            <w:tcBorders>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项目联系人</w:t>
            </w:r>
          </w:p>
        </w:tc>
        <w:tc>
          <w:tcPr>
            <w:tcW w:w="1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3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24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单位主营业务范围</w:t>
            </w:r>
          </w:p>
        </w:tc>
        <w:tc>
          <w:tcPr>
            <w:tcW w:w="632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Cs w:val="21"/>
              </w:rPr>
            </w:pPr>
          </w:p>
        </w:tc>
      </w:tr>
    </w:tbl>
    <w:p>
      <w:pPr>
        <w:numPr>
          <w:ilvl w:val="0"/>
          <w:numId w:val="1"/>
        </w:num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申报单位承担项目能力基本情况</w:t>
      </w:r>
    </w:p>
    <w:tbl>
      <w:tblPr>
        <w:tblStyle w:val="6"/>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7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3" w:type="dxa"/>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申报单位</w:t>
            </w:r>
          </w:p>
        </w:tc>
        <w:tc>
          <w:tcPr>
            <w:tcW w:w="7486" w:type="dxa"/>
            <w:tcBorders>
              <w:top w:val="single" w:color="auto" w:sz="4" w:space="0"/>
              <w:left w:val="single" w:color="auto" w:sz="4" w:space="0"/>
              <w:right w:val="single" w:color="auto" w:sz="4" w:space="0"/>
            </w:tcBorders>
            <w:vAlign w:val="center"/>
          </w:tcPr>
          <w:p>
            <w:pPr>
              <w:adjustRightInd w:val="0"/>
              <w:snapToGrid w:val="0"/>
              <w:spacing w:line="276" w:lineRule="auto"/>
              <w:jc w:val="both"/>
              <w:rPr>
                <w:rFonts w:hint="eastAsia" w:ascii="仿宋" w:hAnsi="仿宋" w:eastAsia="仿宋" w:cs="宋体"/>
                <w:sz w:val="32"/>
                <w:szCs w:val="32"/>
              </w:rPr>
            </w:pPr>
            <w:r>
              <w:rPr>
                <w:rFonts w:hint="eastAsia" w:ascii="仿宋" w:hAnsi="仿宋" w:eastAsia="仿宋" w:cs="宋体"/>
                <w:sz w:val="32"/>
                <w:szCs w:val="32"/>
              </w:rPr>
              <w:t>（</w:t>
            </w:r>
            <w:r>
              <w:rPr>
                <w:rFonts w:hint="eastAsia" w:ascii="仿宋" w:hAnsi="仿宋" w:eastAsia="仿宋" w:cs="宋体"/>
                <w:sz w:val="32"/>
                <w:szCs w:val="32"/>
                <w:lang w:eastAsia="zh-CN"/>
              </w:rPr>
              <w:t>申报单位简介、</w:t>
            </w:r>
            <w:r>
              <w:rPr>
                <w:rFonts w:hint="eastAsia" w:ascii="仿宋" w:hAnsi="仿宋" w:eastAsia="仿宋" w:cs="宋体"/>
                <w:sz w:val="32"/>
                <w:szCs w:val="32"/>
              </w:rPr>
              <w:t>人员构成、技术能力、信息化平台情况、财务状况、专利运营业务开展状况、机构合作情况、所获荣誉奖项等，</w:t>
            </w:r>
            <w:r>
              <w:rPr>
                <w:rFonts w:hint="eastAsia" w:ascii="仿宋" w:hAnsi="仿宋" w:eastAsia="仿宋" w:cs="宋体"/>
                <w:sz w:val="32"/>
                <w:szCs w:val="32"/>
                <w:lang w:val="en-US" w:eastAsia="zh-CN"/>
              </w:rPr>
              <w:t>1000</w:t>
            </w:r>
            <w:r>
              <w:rPr>
                <w:rFonts w:hint="eastAsia" w:ascii="仿宋" w:hAnsi="仿宋" w:eastAsia="仿宋" w:cs="宋体"/>
                <w:sz w:val="32"/>
                <w:szCs w:val="32"/>
              </w:rPr>
              <w:t>字以内</w:t>
            </w:r>
            <w:r>
              <w:rPr>
                <w:rFonts w:hint="eastAsia" w:ascii="仿宋" w:hAnsi="仿宋" w:eastAsia="仿宋" w:cs="宋体"/>
                <w:sz w:val="32"/>
                <w:szCs w:val="32"/>
                <w:lang w:eastAsia="zh-CN"/>
              </w:rPr>
              <w:t>，详细内容附后。</w:t>
            </w:r>
            <w:r>
              <w:rPr>
                <w:rFonts w:hint="eastAsia" w:ascii="仿宋" w:hAnsi="仿宋" w:eastAsia="仿宋" w:cs="宋体"/>
                <w:sz w:val="32"/>
                <w:szCs w:val="32"/>
              </w:rPr>
              <w:t>）</w:t>
            </w:r>
          </w:p>
          <w:p>
            <w:pPr>
              <w:adjustRightInd w:val="0"/>
              <w:snapToGrid w:val="0"/>
              <w:spacing w:line="276" w:lineRule="auto"/>
              <w:rPr>
                <w:rFonts w:ascii="仿宋" w:hAnsi="仿宋" w:eastAsia="仿宋"/>
                <w:szCs w:val="21"/>
              </w:rPr>
            </w:pPr>
          </w:p>
          <w:p>
            <w:pPr>
              <w:adjustRightInd w:val="0"/>
              <w:snapToGrid w:val="0"/>
              <w:spacing w:line="276" w:lineRule="auto"/>
              <w:rPr>
                <w:rFonts w:ascii="仿宋" w:hAnsi="仿宋" w:eastAsia="仿宋"/>
                <w:szCs w:val="21"/>
              </w:rPr>
            </w:pPr>
          </w:p>
          <w:p>
            <w:pPr>
              <w:adjustRightInd w:val="0"/>
              <w:snapToGrid w:val="0"/>
              <w:spacing w:line="276" w:lineRule="auto"/>
              <w:rPr>
                <w:rFonts w:ascii="仿宋" w:hAnsi="仿宋" w:eastAsia="仿宋"/>
                <w:szCs w:val="21"/>
              </w:rPr>
            </w:pPr>
          </w:p>
          <w:p>
            <w:pPr>
              <w:adjustRightInd w:val="0"/>
              <w:snapToGrid w:val="0"/>
              <w:spacing w:line="276" w:lineRule="auto"/>
              <w:rPr>
                <w:rFonts w:ascii="仿宋" w:hAnsi="仿宋" w:eastAsia="仿宋"/>
                <w:szCs w:val="21"/>
              </w:rPr>
            </w:pPr>
          </w:p>
          <w:p>
            <w:pPr>
              <w:adjustRightInd w:val="0"/>
              <w:snapToGrid w:val="0"/>
              <w:spacing w:line="276" w:lineRule="auto"/>
              <w:rPr>
                <w:rFonts w:ascii="仿宋" w:hAnsi="仿宋" w:eastAsia="仿宋"/>
                <w:szCs w:val="21"/>
              </w:rPr>
            </w:pPr>
          </w:p>
          <w:p>
            <w:pPr>
              <w:adjustRightInd w:val="0"/>
              <w:snapToGrid w:val="0"/>
              <w:spacing w:line="276" w:lineRule="auto"/>
              <w:rPr>
                <w:rFonts w:ascii="仿宋" w:hAnsi="仿宋" w:eastAsia="仿宋"/>
                <w:szCs w:val="21"/>
              </w:rPr>
            </w:pPr>
          </w:p>
          <w:p>
            <w:pPr>
              <w:adjustRightInd w:val="0"/>
              <w:snapToGrid w:val="0"/>
              <w:spacing w:line="276" w:lineRule="auto"/>
              <w:rPr>
                <w:rFonts w:hint="eastAsia" w:ascii="仿宋" w:hAnsi="仿宋" w:eastAsia="仿宋"/>
                <w:szCs w:val="21"/>
              </w:rPr>
            </w:pPr>
          </w:p>
          <w:p>
            <w:pPr>
              <w:adjustRightInd w:val="0"/>
              <w:snapToGrid w:val="0"/>
              <w:spacing w:line="276" w:lineRule="auto"/>
              <w:rPr>
                <w:rFonts w:ascii="仿宋" w:hAnsi="仿宋" w:eastAsia="仿宋"/>
                <w:szCs w:val="21"/>
              </w:rPr>
            </w:pPr>
          </w:p>
          <w:p>
            <w:pPr>
              <w:adjustRightInd w:val="0"/>
              <w:snapToGrid w:val="0"/>
              <w:spacing w:line="276" w:lineRule="auto"/>
              <w:rPr>
                <w:rFonts w:ascii="仿宋" w:hAnsi="仿宋" w:eastAsia="仿宋"/>
                <w:szCs w:val="21"/>
              </w:rPr>
            </w:pPr>
          </w:p>
          <w:p>
            <w:pPr>
              <w:adjustRightInd w:val="0"/>
              <w:snapToGrid w:val="0"/>
              <w:spacing w:line="312" w:lineRule="auto"/>
              <w:rPr>
                <w:rFonts w:ascii="仿宋" w:hAnsi="仿宋" w:eastAsia="仿宋"/>
                <w:szCs w:val="21"/>
                <w:u w:val="single"/>
              </w:rPr>
            </w:pPr>
          </w:p>
        </w:tc>
      </w:tr>
    </w:tbl>
    <w:p>
      <w:pPr>
        <w:numPr>
          <w:ilvl w:val="0"/>
          <w:numId w:val="0"/>
        </w:numPr>
        <w:spacing w:line="60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三、项目实施方案和绩效目标</w:t>
      </w:r>
    </w:p>
    <w:tbl>
      <w:tblPr>
        <w:tblStyle w:val="6"/>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6" w:hRule="atLeast"/>
          <w:jc w:val="center"/>
        </w:trPr>
        <w:tc>
          <w:tcPr>
            <w:tcW w:w="8799" w:type="dxa"/>
            <w:tcBorders>
              <w:top w:val="single" w:color="auto" w:sz="4" w:space="0"/>
              <w:left w:val="single" w:color="auto" w:sz="4" w:space="0"/>
              <w:right w:val="single" w:color="auto" w:sz="4" w:space="0"/>
            </w:tcBorders>
            <w:vAlign w:val="top"/>
          </w:tcPr>
          <w:p>
            <w:pPr>
              <w:adjustRightInd w:val="0"/>
              <w:snapToGrid w:val="0"/>
              <w:spacing w:line="276" w:lineRule="auto"/>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（拟开展的工作计划、推进举措和保障措施，预计2021-2023年每年完成的指标绩效和成果产出等，</w:t>
            </w:r>
            <w:r>
              <w:rPr>
                <w:rFonts w:hint="eastAsia" w:ascii="仿宋" w:hAnsi="仿宋" w:eastAsia="仿宋"/>
                <w:sz w:val="32"/>
                <w:szCs w:val="32"/>
                <w:lang w:val="en-US" w:eastAsia="zh-CN"/>
              </w:rPr>
              <w:t>1000</w:t>
            </w:r>
            <w:r>
              <w:rPr>
                <w:rFonts w:hint="eastAsia" w:ascii="仿宋" w:hAnsi="仿宋" w:eastAsia="仿宋"/>
                <w:sz w:val="32"/>
                <w:szCs w:val="32"/>
              </w:rPr>
              <w:t>字以内</w:t>
            </w:r>
            <w:r>
              <w:rPr>
                <w:rFonts w:hint="eastAsia" w:ascii="仿宋" w:hAnsi="仿宋" w:eastAsia="仿宋"/>
                <w:sz w:val="32"/>
                <w:szCs w:val="32"/>
                <w:lang w:eastAsia="zh-CN"/>
              </w:rPr>
              <w:t>，详细方案附后。</w:t>
            </w:r>
            <w:r>
              <w:rPr>
                <w:rFonts w:hint="eastAsia" w:ascii="仿宋" w:hAnsi="仿宋" w:eastAsia="仿宋"/>
                <w:color w:val="000000" w:themeColor="text1"/>
                <w:sz w:val="32"/>
                <w:szCs w:val="32"/>
                <w14:textFill>
                  <w14:solidFill>
                    <w14:schemeClr w14:val="tx1"/>
                  </w14:solidFill>
                </w14:textFill>
              </w:rPr>
              <w:t>）</w:t>
            </w:r>
          </w:p>
          <w:p>
            <w:pPr>
              <w:adjustRightInd w:val="0"/>
              <w:snapToGrid w:val="0"/>
              <w:spacing w:line="276" w:lineRule="auto"/>
              <w:ind w:left="210" w:hanging="210" w:hangingChars="100"/>
              <w:jc w:val="both"/>
              <w:rPr>
                <w:rFonts w:ascii="仿宋" w:hAnsi="仿宋" w:eastAsia="仿宋"/>
                <w:szCs w:val="21"/>
                <w:u w:val="single"/>
              </w:rPr>
            </w:pPr>
          </w:p>
          <w:p>
            <w:pPr>
              <w:adjustRightInd w:val="0"/>
              <w:snapToGrid w:val="0"/>
              <w:spacing w:line="276" w:lineRule="auto"/>
              <w:jc w:val="both"/>
              <w:rPr>
                <w:rFonts w:ascii="仿宋" w:hAnsi="仿宋" w:eastAsia="仿宋"/>
                <w:szCs w:val="21"/>
                <w:u w:val="single"/>
              </w:rPr>
            </w:pPr>
          </w:p>
          <w:p>
            <w:pPr>
              <w:adjustRightInd w:val="0"/>
              <w:snapToGrid w:val="0"/>
              <w:spacing w:line="276" w:lineRule="auto"/>
              <w:jc w:val="both"/>
              <w:rPr>
                <w:rFonts w:ascii="仿宋" w:hAnsi="仿宋" w:eastAsia="仿宋"/>
                <w:szCs w:val="21"/>
                <w:u w:val="single"/>
              </w:rPr>
            </w:pPr>
          </w:p>
          <w:p>
            <w:pPr>
              <w:adjustRightInd w:val="0"/>
              <w:snapToGrid w:val="0"/>
              <w:spacing w:line="276" w:lineRule="auto"/>
              <w:jc w:val="both"/>
              <w:rPr>
                <w:rFonts w:ascii="仿宋" w:hAnsi="仿宋" w:eastAsia="仿宋"/>
                <w:szCs w:val="21"/>
                <w:u w:val="single"/>
              </w:rPr>
            </w:pPr>
          </w:p>
          <w:p>
            <w:pPr>
              <w:adjustRightInd w:val="0"/>
              <w:snapToGrid w:val="0"/>
              <w:spacing w:line="276" w:lineRule="auto"/>
              <w:jc w:val="both"/>
              <w:rPr>
                <w:rFonts w:ascii="仿宋" w:hAnsi="仿宋" w:eastAsia="仿宋"/>
                <w:szCs w:val="21"/>
              </w:rPr>
            </w:pPr>
          </w:p>
          <w:p>
            <w:pPr>
              <w:adjustRightInd w:val="0"/>
              <w:snapToGrid w:val="0"/>
              <w:spacing w:line="276" w:lineRule="auto"/>
              <w:jc w:val="both"/>
              <w:rPr>
                <w:rFonts w:ascii="仿宋" w:hAnsi="仿宋" w:eastAsia="仿宋"/>
                <w:szCs w:val="21"/>
              </w:rPr>
            </w:pPr>
          </w:p>
          <w:p>
            <w:pPr>
              <w:adjustRightInd w:val="0"/>
              <w:snapToGrid w:val="0"/>
              <w:spacing w:line="276" w:lineRule="auto"/>
              <w:jc w:val="both"/>
              <w:rPr>
                <w:rFonts w:ascii="仿宋" w:hAnsi="仿宋" w:eastAsia="仿宋"/>
                <w:szCs w:val="21"/>
              </w:rPr>
            </w:pPr>
          </w:p>
          <w:p>
            <w:pPr>
              <w:adjustRightInd w:val="0"/>
              <w:snapToGrid w:val="0"/>
              <w:spacing w:line="276" w:lineRule="auto"/>
              <w:jc w:val="both"/>
              <w:rPr>
                <w:rFonts w:ascii="仿宋" w:hAnsi="仿宋" w:eastAsia="仿宋"/>
                <w:szCs w:val="21"/>
              </w:rPr>
            </w:pPr>
          </w:p>
          <w:p>
            <w:pPr>
              <w:adjustRightInd w:val="0"/>
              <w:snapToGrid w:val="0"/>
              <w:spacing w:line="276" w:lineRule="auto"/>
              <w:jc w:val="both"/>
              <w:rPr>
                <w:rFonts w:ascii="仿宋" w:hAnsi="仿宋" w:eastAsia="仿宋"/>
                <w:szCs w:val="21"/>
              </w:rPr>
            </w:pPr>
          </w:p>
        </w:tc>
      </w:tr>
    </w:tbl>
    <w:p>
      <w:pPr>
        <w:numPr>
          <w:ilvl w:val="0"/>
          <w:numId w:val="0"/>
        </w:numPr>
        <w:spacing w:line="60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项目组成员信息</w:t>
      </w:r>
    </w:p>
    <w:tbl>
      <w:tblPr>
        <w:tblStyle w:val="6"/>
        <w:tblW w:w="879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68"/>
        <w:gridCol w:w="845"/>
        <w:gridCol w:w="454"/>
        <w:gridCol w:w="1102"/>
        <w:gridCol w:w="1773"/>
        <w:gridCol w:w="31"/>
        <w:gridCol w:w="1103"/>
        <w:gridCol w:w="637"/>
        <w:gridCol w:w="638"/>
        <w:gridCol w:w="494"/>
        <w:gridCol w:w="12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80" w:hRule="atLeast"/>
          <w:jc w:val="center"/>
        </w:trPr>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项目负责人</w:t>
            </w:r>
          </w:p>
        </w:tc>
        <w:tc>
          <w:tcPr>
            <w:tcW w:w="12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姓名</w:t>
            </w:r>
          </w:p>
        </w:tc>
        <w:tc>
          <w:tcPr>
            <w:tcW w:w="11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性别</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身份证号码</w:t>
            </w:r>
          </w:p>
        </w:tc>
        <w:tc>
          <w:tcPr>
            <w:tcW w:w="17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5"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学历</w:t>
            </w:r>
          </w:p>
        </w:tc>
        <w:tc>
          <w:tcPr>
            <w:tcW w:w="11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职务/职称</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现从事专业</w:t>
            </w:r>
          </w:p>
        </w:tc>
        <w:tc>
          <w:tcPr>
            <w:tcW w:w="17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6"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FF0000"/>
                <w:szCs w:val="21"/>
              </w:rPr>
            </w:pPr>
            <w:r>
              <w:rPr>
                <w:rFonts w:hint="eastAsia" w:ascii="仿宋" w:hAnsi="仿宋" w:eastAsia="仿宋"/>
                <w:color w:val="000000" w:themeColor="text1"/>
                <w:szCs w:val="21"/>
                <w14:textFill>
                  <w14:solidFill>
                    <w14:schemeClr w14:val="tx1"/>
                  </w14:solidFill>
                </w14:textFill>
              </w:rPr>
              <w:t>所在部门</w:t>
            </w:r>
          </w:p>
        </w:tc>
        <w:tc>
          <w:tcPr>
            <w:tcW w:w="400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职务</w:t>
            </w:r>
          </w:p>
        </w:tc>
        <w:tc>
          <w:tcPr>
            <w:tcW w:w="17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手机</w:t>
            </w:r>
          </w:p>
        </w:tc>
        <w:tc>
          <w:tcPr>
            <w:tcW w:w="28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电子邮箱</w:t>
            </w:r>
          </w:p>
        </w:tc>
        <w:tc>
          <w:tcPr>
            <w:tcW w:w="302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固定电话</w:t>
            </w:r>
          </w:p>
        </w:tc>
        <w:tc>
          <w:tcPr>
            <w:tcW w:w="28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240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签名</w:t>
            </w:r>
          </w:p>
        </w:tc>
        <w:tc>
          <w:tcPr>
            <w:tcW w:w="17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8799"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bCs/>
                <w:sz w:val="24"/>
              </w:rPr>
            </w:pPr>
            <w:r>
              <w:rPr>
                <w:rFonts w:hint="eastAsia" w:ascii="仿宋" w:hAnsi="仿宋" w:eastAsia="仿宋"/>
                <w:sz w:val="28"/>
                <w:szCs w:val="28"/>
              </w:rPr>
              <w:t>项目组全部成员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30"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Cs/>
                <w:szCs w:val="21"/>
              </w:rPr>
            </w:pPr>
            <w:r>
              <w:rPr>
                <w:rFonts w:hint="eastAsia" w:ascii="仿宋" w:hAnsi="仿宋" w:eastAsia="仿宋"/>
                <w:bCs/>
                <w:szCs w:val="21"/>
              </w:rPr>
              <w:t>序号</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Cs/>
                <w:szCs w:val="21"/>
              </w:rPr>
            </w:pPr>
            <w:r>
              <w:rPr>
                <w:rFonts w:hint="eastAsia" w:ascii="仿宋" w:hAnsi="仿宋" w:eastAsia="仿宋"/>
                <w:bCs/>
                <w:szCs w:val="21"/>
              </w:rPr>
              <w:t>姓名</w:t>
            </w:r>
          </w:p>
        </w:tc>
        <w:tc>
          <w:tcPr>
            <w:tcW w:w="155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Cs/>
                <w:szCs w:val="21"/>
              </w:rPr>
            </w:pPr>
            <w:r>
              <w:rPr>
                <w:rFonts w:hint="eastAsia" w:ascii="仿宋" w:hAnsi="仿宋" w:eastAsia="仿宋"/>
                <w:bCs/>
                <w:szCs w:val="21"/>
              </w:rPr>
              <w:t>身份证号码</w:t>
            </w:r>
          </w:p>
        </w:tc>
        <w:tc>
          <w:tcPr>
            <w:tcW w:w="180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Cs/>
                <w:szCs w:val="21"/>
              </w:rPr>
            </w:pPr>
            <w:r>
              <w:rPr>
                <w:rFonts w:hint="eastAsia" w:ascii="仿宋" w:hAnsi="仿宋" w:eastAsia="仿宋"/>
                <w:bCs/>
                <w:szCs w:val="21"/>
              </w:rPr>
              <w:t>所在部门</w:t>
            </w:r>
          </w:p>
        </w:tc>
        <w:tc>
          <w:tcPr>
            <w:tcW w:w="1103"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职务/职称</w:t>
            </w:r>
          </w:p>
        </w:tc>
        <w:tc>
          <w:tcPr>
            <w:tcW w:w="6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学历</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现从事专业</w:t>
            </w:r>
          </w:p>
        </w:tc>
        <w:tc>
          <w:tcPr>
            <w:tcW w:w="12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承担任务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p>
        </w:tc>
        <w:tc>
          <w:tcPr>
            <w:tcW w:w="84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55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180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03"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6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13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 w:hAnsi="仿宋" w:eastAsia="仿宋"/>
                <w:szCs w:val="21"/>
                <w:lang w:eastAsia="zh-CN"/>
              </w:rPr>
            </w:pPr>
            <w:r>
              <w:rPr>
                <w:rFonts w:hint="eastAsia" w:ascii="仿宋" w:hAnsi="仿宋" w:eastAsia="仿宋"/>
                <w:szCs w:val="21"/>
                <w:lang w:val="en-US" w:eastAsia="zh-CN"/>
              </w:rPr>
              <w:t>2</w:t>
            </w:r>
          </w:p>
        </w:tc>
        <w:tc>
          <w:tcPr>
            <w:tcW w:w="84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55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180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03"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6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13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84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55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180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03"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6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13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 w:hAnsi="仿宋" w:eastAsia="仿宋"/>
                <w:szCs w:val="21"/>
              </w:rPr>
            </w:pPr>
            <w:r>
              <w:rPr>
                <w:rFonts w:hint="eastAsia" w:ascii="仿宋" w:hAnsi="仿宋" w:eastAsia="仿宋"/>
                <w:szCs w:val="21"/>
              </w:rPr>
              <w:t>…</w:t>
            </w:r>
          </w:p>
        </w:tc>
        <w:tc>
          <w:tcPr>
            <w:tcW w:w="84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55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180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03"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6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13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bl>
    <w:p>
      <w:pPr>
        <w:numPr>
          <w:ilvl w:val="0"/>
          <w:numId w:val="0"/>
        </w:numPr>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单位意见</w:t>
      </w:r>
    </w:p>
    <w:p>
      <w:pPr>
        <w:numPr>
          <w:ilvl w:val="0"/>
          <w:numId w:val="2"/>
        </w:numPr>
        <w:ind w:firstLine="840" w:firstLineChars="28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申报单位意见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8"/>
        <w:gridCol w:w="6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noWrap w:val="0"/>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申报单位承诺及意见</w:t>
            </w:r>
          </w:p>
        </w:tc>
        <w:tc>
          <w:tcPr>
            <w:tcW w:w="6314" w:type="dxa"/>
            <w:noWrap w:val="0"/>
            <w:vAlign w:val="top"/>
          </w:tcPr>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所提交的资料真实有效，并自愿承担相应责任。同意申报。</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ind w:firstLine="1800" w:firstLineChars="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单位签章：</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tc>
      </w:tr>
    </w:tbl>
    <w:p>
      <w:pPr>
        <w:numPr>
          <w:ilvl w:val="0"/>
          <w:numId w:val="2"/>
        </w:numPr>
        <w:ind w:firstLine="840" w:firstLineChars="280"/>
        <w:rPr>
          <w:rFonts w:hint="eastAsia" w:ascii="楷体_GB2312" w:hAnsi="楷体_GB2312" w:eastAsia="楷体_GB2312" w:cs="楷体_GB2312"/>
          <w:sz w:val="30"/>
          <w:szCs w:val="30"/>
        </w:rPr>
      </w:pPr>
      <w:r>
        <w:rPr>
          <w:rFonts w:hint="eastAsia" w:ascii="楷体_GB2312" w:hAnsi="楷体_GB2312" w:eastAsia="楷体_GB2312" w:cs="楷体_GB2312"/>
          <w:sz w:val="30"/>
          <w:szCs w:val="30"/>
          <w:lang w:eastAsia="zh-CN"/>
        </w:rPr>
        <w:t>推荐</w:t>
      </w:r>
      <w:r>
        <w:rPr>
          <w:rFonts w:hint="eastAsia" w:ascii="楷体_GB2312" w:hAnsi="楷体_GB2312" w:eastAsia="楷体_GB2312" w:cs="楷体_GB2312"/>
          <w:sz w:val="30"/>
          <w:szCs w:val="30"/>
        </w:rPr>
        <w:t>单位意见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8"/>
        <w:gridCol w:w="6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noWrap w:val="0"/>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推荐</w:t>
            </w:r>
            <w:r>
              <w:rPr>
                <w:rFonts w:hint="eastAsia" w:ascii="仿宋_GB2312" w:hAnsi="仿宋_GB2312" w:eastAsia="仿宋_GB2312" w:cs="仿宋_GB2312"/>
                <w:sz w:val="30"/>
                <w:szCs w:val="30"/>
              </w:rPr>
              <w:t>单位意见</w:t>
            </w:r>
          </w:p>
        </w:tc>
        <w:tc>
          <w:tcPr>
            <w:tcW w:w="6314" w:type="dxa"/>
            <w:noWrap w:val="0"/>
            <w:vAlign w:val="top"/>
          </w:tcPr>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所提交的资料真实有效，并自愿承担相应责任。同意申报。</w:t>
            </w:r>
          </w:p>
          <w:p>
            <w:pPr>
              <w:rPr>
                <w:rFonts w:hint="eastAsia" w:ascii="仿宋_GB2312" w:hAnsi="仿宋_GB2312" w:eastAsia="仿宋_GB2312" w:cs="仿宋_GB2312"/>
                <w:b/>
                <w:bCs/>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单位签章：</w:t>
            </w:r>
          </w:p>
          <w:p>
            <w:pPr>
              <w:ind w:firstLine="3300" w:firstLineChars="1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年   月   日</w:t>
            </w:r>
          </w:p>
        </w:tc>
      </w:tr>
    </w:tbl>
    <w:p>
      <w:pPr>
        <w:spacing w:line="360" w:lineRule="auto"/>
        <w:jc w:val="both"/>
        <w:rPr>
          <w:rFonts w:ascii="方正仿宋_GBK" w:hAnsi="方正仿宋_GBK" w:eastAsia="方正仿宋_GBK" w:cs="方正仿宋_GBK"/>
          <w:b/>
          <w:bCs/>
          <w:sz w:val="32"/>
          <w:szCs w:val="32"/>
        </w:rPr>
      </w:pPr>
    </w:p>
    <w:sectPr>
      <w:footerReference r:id="rId6" w:type="default"/>
      <w:pgSz w:w="11906" w:h="16838"/>
      <w:pgMar w:top="2155" w:right="1588" w:bottom="1440" w:left="1588"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00000000000000000"/>
    <w:charset w:val="86"/>
    <w:family w:val="script"/>
    <w:pitch w:val="default"/>
    <w:sig w:usb0="00000000" w:usb1="00000000" w:usb2="00000012"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PAGE   \* MERGEFORMAT</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lang w:val="zh-CN"/>
                            </w:rPr>
                            <w:t>-</w:t>
                          </w:r>
                          <w:r>
                            <w:rPr>
                              <w:rFonts w:hint="eastAsia" w:ascii="CESI宋体-GB2312" w:hAnsi="CESI宋体-GB2312" w:eastAsia="CESI宋体-GB2312" w:cs="CESI宋体-GB2312"/>
                              <w:sz w:val="28"/>
                              <w:szCs w:val="28"/>
                            </w:rPr>
                            <w:t xml:space="preserve"> 4 -</w:t>
                          </w:r>
                          <w:r>
                            <w:rPr>
                              <w:rFonts w:hint="eastAsia" w:ascii="CESI宋体-GB2312" w:hAnsi="CESI宋体-GB2312" w:eastAsia="CESI宋体-GB2312" w:cs="CESI宋体-GB2312"/>
                              <w:sz w:val="28"/>
                              <w:szCs w:val="2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jc w:val="center"/>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PAGE   \* MERGEFORMAT</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lang w:val="zh-CN"/>
                      </w:rPr>
                      <w:t>-</w:t>
                    </w:r>
                    <w:r>
                      <w:rPr>
                        <w:rFonts w:hint="eastAsia" w:ascii="CESI宋体-GB2312" w:hAnsi="CESI宋体-GB2312" w:eastAsia="CESI宋体-GB2312" w:cs="CESI宋体-GB2312"/>
                        <w:sz w:val="28"/>
                        <w:szCs w:val="28"/>
                      </w:rPr>
                      <w:t xml:space="preserve"> 4 -</w:t>
                    </w:r>
                    <w:r>
                      <w:rPr>
                        <w:rFonts w:hint="eastAsia" w:ascii="CESI宋体-GB2312" w:hAnsi="CESI宋体-GB2312" w:eastAsia="CESI宋体-GB2312" w:cs="CESI宋体-GB2312"/>
                        <w:sz w:val="28"/>
                        <w:szCs w:val="28"/>
                        <w:lang w:val="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PAGE   \* MERGEFORMAT</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lang w:val="zh-CN"/>
                            </w:rPr>
                            <w:t>-</w:t>
                          </w:r>
                          <w:r>
                            <w:rPr>
                              <w:rFonts w:hint="eastAsia" w:ascii="CESI宋体-GB2312" w:hAnsi="CESI宋体-GB2312" w:eastAsia="CESI宋体-GB2312" w:cs="CESI宋体-GB2312"/>
                              <w:sz w:val="28"/>
                              <w:szCs w:val="28"/>
                            </w:rPr>
                            <w:t xml:space="preserve"> 4 -</w:t>
                          </w:r>
                          <w:r>
                            <w:rPr>
                              <w:rFonts w:hint="eastAsia" w:ascii="CESI宋体-GB2312" w:hAnsi="CESI宋体-GB2312" w:eastAsia="CESI宋体-GB2312" w:cs="CESI宋体-GB2312"/>
                              <w:sz w:val="28"/>
                              <w:szCs w:val="2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jc w:val="center"/>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PAGE   \* MERGEFORMAT</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lang w:val="zh-CN"/>
                      </w:rPr>
                      <w:t>-</w:t>
                    </w:r>
                    <w:r>
                      <w:rPr>
                        <w:rFonts w:hint="eastAsia" w:ascii="CESI宋体-GB2312" w:hAnsi="CESI宋体-GB2312" w:eastAsia="CESI宋体-GB2312" w:cs="CESI宋体-GB2312"/>
                        <w:sz w:val="28"/>
                        <w:szCs w:val="28"/>
                      </w:rPr>
                      <w:t xml:space="preserve"> 4 -</w:t>
                    </w:r>
                    <w:r>
                      <w:rPr>
                        <w:rFonts w:hint="eastAsia" w:ascii="CESI宋体-GB2312" w:hAnsi="CESI宋体-GB2312" w:eastAsia="CESI宋体-GB2312" w:cs="CESI宋体-GB2312"/>
                        <w:sz w:val="28"/>
                        <w:szCs w:val="28"/>
                        <w:lang w:val="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BED62B"/>
    <w:multiLevelType w:val="singleLevel"/>
    <w:tmpl w:val="D9BED62B"/>
    <w:lvl w:ilvl="0" w:tentative="0">
      <w:start w:val="1"/>
      <w:numFmt w:val="chineseCounting"/>
      <w:suff w:val="nothing"/>
      <w:lvlText w:val="（%1）"/>
      <w:lvlJc w:val="left"/>
      <w:rPr>
        <w:rFonts w:hint="eastAsia"/>
      </w:rPr>
    </w:lvl>
  </w:abstractNum>
  <w:abstractNum w:abstractNumId="1">
    <w:nsid w:val="33FEC981"/>
    <w:multiLevelType w:val="singleLevel"/>
    <w:tmpl w:val="33FEC98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C37"/>
    <w:rsid w:val="00034666"/>
    <w:rsid w:val="00050FC8"/>
    <w:rsid w:val="000A61CB"/>
    <w:rsid w:val="000F3536"/>
    <w:rsid w:val="00131809"/>
    <w:rsid w:val="00216D64"/>
    <w:rsid w:val="00281C3A"/>
    <w:rsid w:val="0035775A"/>
    <w:rsid w:val="003D477A"/>
    <w:rsid w:val="004154A0"/>
    <w:rsid w:val="00423A4C"/>
    <w:rsid w:val="004803A5"/>
    <w:rsid w:val="004B5964"/>
    <w:rsid w:val="00510E86"/>
    <w:rsid w:val="005908ED"/>
    <w:rsid w:val="005A13E5"/>
    <w:rsid w:val="005D6353"/>
    <w:rsid w:val="005E2F3B"/>
    <w:rsid w:val="005E561E"/>
    <w:rsid w:val="006B312D"/>
    <w:rsid w:val="0073443C"/>
    <w:rsid w:val="007857D9"/>
    <w:rsid w:val="007B1350"/>
    <w:rsid w:val="007F005C"/>
    <w:rsid w:val="00857836"/>
    <w:rsid w:val="00882CFA"/>
    <w:rsid w:val="0089359E"/>
    <w:rsid w:val="00904625"/>
    <w:rsid w:val="0092234F"/>
    <w:rsid w:val="009677E6"/>
    <w:rsid w:val="009F0FB4"/>
    <w:rsid w:val="00A51D8E"/>
    <w:rsid w:val="00A7244A"/>
    <w:rsid w:val="00C14E7D"/>
    <w:rsid w:val="00C64DC6"/>
    <w:rsid w:val="00E24E12"/>
    <w:rsid w:val="00E91C37"/>
    <w:rsid w:val="00F57192"/>
    <w:rsid w:val="348C64BD"/>
    <w:rsid w:val="376433AD"/>
    <w:rsid w:val="3DEFC851"/>
    <w:rsid w:val="3F5E6FD5"/>
    <w:rsid w:val="3FB4893B"/>
    <w:rsid w:val="4FC6B072"/>
    <w:rsid w:val="56132231"/>
    <w:rsid w:val="5A196B13"/>
    <w:rsid w:val="5BFD1DD7"/>
    <w:rsid w:val="5EF5D2ED"/>
    <w:rsid w:val="5F87607E"/>
    <w:rsid w:val="67658F1A"/>
    <w:rsid w:val="6D5B307E"/>
    <w:rsid w:val="6EFFCB0A"/>
    <w:rsid w:val="6FFFBDA2"/>
    <w:rsid w:val="76FFBACA"/>
    <w:rsid w:val="77BD3389"/>
    <w:rsid w:val="77DF5799"/>
    <w:rsid w:val="7C40CA98"/>
    <w:rsid w:val="7DFB7CE5"/>
    <w:rsid w:val="7E5FC09E"/>
    <w:rsid w:val="7FDB9134"/>
    <w:rsid w:val="AE5FD7C1"/>
    <w:rsid w:val="B6FF505F"/>
    <w:rsid w:val="BFFFD910"/>
    <w:rsid w:val="DFF7A32B"/>
    <w:rsid w:val="E31FC7E9"/>
    <w:rsid w:val="EBDD1844"/>
    <w:rsid w:val="EBFB6111"/>
    <w:rsid w:val="EFF65C87"/>
    <w:rsid w:val="F3B74744"/>
    <w:rsid w:val="F53B6B21"/>
    <w:rsid w:val="F65C65B9"/>
    <w:rsid w:val="F73F66D6"/>
    <w:rsid w:val="FDFF9CA8"/>
    <w:rsid w:val="FEC692C9"/>
    <w:rsid w:val="FFBF6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pPr>
    <w:rPr>
      <w:rFonts w:ascii="Calibri" w:hAnsi="Calibri" w:eastAsia="宋体" w:cs="宋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9"/>
    <w:qFormat/>
    <w:uiPriority w:val="99"/>
    <w:pPr>
      <w:spacing w:line="240" w:lineRule="auto"/>
    </w:pPr>
    <w:rPr>
      <w:sz w:val="18"/>
      <w:szCs w:val="18"/>
    </w:rPr>
  </w:style>
  <w:style w:type="paragraph" w:styleId="4">
    <w:name w:val="footer"/>
    <w:basedOn w:val="1"/>
    <w:link w:val="11"/>
    <w:qFormat/>
    <w:uiPriority w:val="99"/>
    <w:pPr>
      <w:tabs>
        <w:tab w:val="center" w:pos="4153"/>
        <w:tab w:val="right" w:pos="8306"/>
      </w:tabs>
      <w:snapToGrid w:val="0"/>
      <w:spacing w:line="240" w:lineRule="atLeas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8">
    <w:name w:val="Hyperlink"/>
    <w:basedOn w:val="7"/>
    <w:qFormat/>
    <w:uiPriority w:val="99"/>
    <w:rPr>
      <w:color w:val="0563C1"/>
      <w:u w:val="single"/>
    </w:rPr>
  </w:style>
  <w:style w:type="character" w:customStyle="1" w:styleId="9">
    <w:name w:val="批注框文本 字符"/>
    <w:basedOn w:val="7"/>
    <w:link w:val="3"/>
    <w:qFormat/>
    <w:uiPriority w:val="99"/>
    <w:rPr>
      <w:sz w:val="18"/>
      <w:szCs w:val="18"/>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paragraph" w:styleId="12">
    <w:name w:val="List Paragraph"/>
    <w:basedOn w:val="1"/>
    <w:qFormat/>
    <w:uiPriority w:val="99"/>
    <w:pPr>
      <w:ind w:firstLine="420" w:firstLineChars="200"/>
    </w:pPr>
  </w:style>
  <w:style w:type="paragraph" w:customStyle="1" w:styleId="13">
    <w:name w:val="纯文本1"/>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1485</Words>
  <Characters>1573</Characters>
  <Lines>17</Lines>
  <Paragraphs>4</Paragraphs>
  <TotalTime>4</TotalTime>
  <ScaleCrop>false</ScaleCrop>
  <LinksUpToDate>false</LinksUpToDate>
  <CharactersWithSpaces>1756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2021-07-03T12:09:00Z</dcterms:created>
  <dc:creator>ding ding</dc:creator>
  <cp:lastModifiedBy>蓝汐</cp:lastModifiedBy>
  <cp:lastPrinted>2021-09-16T14:02:00Z</cp:lastPrinted>
  <dcterms:modified xsi:type="dcterms:W3CDTF">2021-09-17T07:58:32Z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E9C496F11EE6473D981BF841496F17A9</vt:lpwstr>
  </property>
</Properties>
</file>