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snapToGrid w:val="0"/>
        <w:spacing w:line="360" w:lineRule="auto"/>
        <w:jc w:val="both"/>
        <w:rPr>
          <w:rFonts w:hint="eastAsia" w:ascii="方正小标宋简体" w:hAnsi="方正小标宋简体" w:eastAsia="方正小标宋简体" w:cs="方正小标宋简体"/>
          <w:sz w:val="21"/>
          <w:szCs w:val="21"/>
        </w:rPr>
      </w:pPr>
    </w:p>
    <w:p>
      <w:pPr>
        <w:snapToGrid w:val="0"/>
        <w:spacing w:line="240" w:lineRule="auto"/>
        <w:jc w:val="center"/>
        <w:rPr>
          <w:rFonts w:hint="eastAsia" w:ascii="方正小标宋简体" w:hAnsi="方正小标宋简体" w:eastAsia="方正小标宋简体" w:cs="方正小标宋简体"/>
          <w:sz w:val="36"/>
          <w:szCs w:val="36"/>
          <w:lang w:eastAsia="zh-CN"/>
        </w:rPr>
      </w:pPr>
      <w:bookmarkStart w:id="1" w:name="_GoBack"/>
      <w:r>
        <w:rPr>
          <w:rFonts w:hint="eastAsia" w:ascii="方正小标宋简体" w:hAnsi="方正小标宋简体" w:eastAsia="方正小标宋简体" w:cs="方正小标宋简体"/>
          <w:sz w:val="36"/>
          <w:szCs w:val="36"/>
        </w:rPr>
        <w:t>上海市“专利运营特派员”</w:t>
      </w:r>
      <w:r>
        <w:rPr>
          <w:rFonts w:hint="eastAsia" w:ascii="方正小标宋简体" w:hAnsi="方正小标宋简体" w:eastAsia="方正小标宋简体" w:cs="方正小标宋简体"/>
          <w:sz w:val="36"/>
          <w:szCs w:val="36"/>
          <w:lang w:eastAsia="zh-CN"/>
        </w:rPr>
        <w:t>委派项目</w:t>
      </w:r>
      <w:r>
        <w:rPr>
          <w:rFonts w:hint="eastAsia" w:ascii="方正小标宋简体" w:hAnsi="方正小标宋简体" w:eastAsia="方正小标宋简体" w:cs="方正小标宋简体"/>
          <w:sz w:val="36"/>
          <w:szCs w:val="36"/>
        </w:rPr>
        <w:t>申报指南</w:t>
      </w:r>
      <w:bookmarkEnd w:id="1"/>
    </w:p>
    <w:p>
      <w:pPr>
        <w:snapToGrid w:val="0"/>
        <w:spacing w:line="240" w:lineRule="auto"/>
        <w:jc w:val="center"/>
        <w:rPr>
          <w:rFonts w:hint="eastAsia" w:ascii="方正小标宋简体" w:hAnsi="方正小标宋简体" w:eastAsia="方正小标宋简体" w:cs="方正小标宋简体"/>
          <w:sz w:val="21"/>
          <w:szCs w:val="21"/>
          <w:lang w:eastAsia="zh-CN"/>
        </w:rPr>
      </w:pPr>
    </w:p>
    <w:p>
      <w:pPr>
        <w:snapToGrid w:val="0"/>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一、申报主体</w:t>
      </w:r>
    </w:p>
    <w:p>
      <w:pPr>
        <w:snapToGrid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上海市民政局正式登记成立的具有独立法人资格及相应经营范围的行业协会。</w:t>
      </w:r>
    </w:p>
    <w:p>
      <w:pPr>
        <w:snapToGrid w:val="0"/>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二、申报条件</w:t>
      </w:r>
    </w:p>
    <w:p>
      <w:pPr>
        <w:snapToGrid w:val="0"/>
        <w:ind w:firstLine="640" w:firstLineChars="200"/>
        <w:jc w:val="both"/>
        <w:rPr>
          <w:rFonts w:hint="default"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.具有行业协调和培训资质（以营业执照经营范围为准）。</w:t>
      </w:r>
    </w:p>
    <w:p>
      <w:pPr>
        <w:snapToGrid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协会下属会员单位中</w:t>
      </w:r>
      <w:r>
        <w:rPr>
          <w:rFonts w:hint="eastAsia" w:ascii="方正仿宋_GBK" w:hAnsi="方正仿宋_GBK" w:eastAsia="方正仿宋_GBK" w:cs="方正仿宋_GBK"/>
          <w:sz w:val="32"/>
          <w:szCs w:val="32"/>
        </w:rPr>
        <w:t>知识产权服务机构不少于100家，专利代理师不少于500人，技术经纪人不少于200人。</w:t>
      </w:r>
    </w:p>
    <w:p>
      <w:pPr>
        <w:snapToGrid w:val="0"/>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具备实施本项目所需要的培训、考核、评审工作的专业能力和实务经验。</w:t>
      </w:r>
    </w:p>
    <w:p>
      <w:pPr>
        <w:snapToGrid w:val="0"/>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三、主要任务</w:t>
      </w:r>
    </w:p>
    <w:p>
      <w:pPr>
        <w:snapToGrid w:val="0"/>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开展“专利运营特派员”遴选。接受本市各知识产权服务机构推荐，遴选出一批具有</w:t>
      </w:r>
      <w:r>
        <w:rPr>
          <w:rFonts w:hint="eastAsia" w:ascii="仿宋_GB2312" w:hAnsi="仿宋_GB2312" w:eastAsia="仿宋_GB2312" w:cs="仿宋_GB2312"/>
          <w:sz w:val="32"/>
          <w:szCs w:val="32"/>
          <w:lang w:eastAsia="zh-CN"/>
        </w:rPr>
        <w:t>“专利代理师”和“技术经纪人”双证资质且业务能力强、专业素质高、服务质量好的从业人员，作为</w:t>
      </w:r>
      <w:r>
        <w:rPr>
          <w:rFonts w:hint="eastAsia" w:ascii="方正仿宋_GBK" w:hAnsi="方正仿宋_GBK" w:eastAsia="方正仿宋_GBK" w:cs="方正仿宋_GBK"/>
          <w:sz w:val="32"/>
          <w:szCs w:val="32"/>
          <w:lang w:eastAsia="zh-CN"/>
        </w:rPr>
        <w:t>“专利运营特派员”候选对象。通过开展相关培训和考核，择优认定本市首批“专利运营特派员”不少于</w:t>
      </w:r>
      <w:r>
        <w:rPr>
          <w:rFonts w:hint="eastAsia" w:ascii="方正仿宋_GBK" w:hAnsi="方正仿宋_GBK" w:eastAsia="方正仿宋_GBK" w:cs="方正仿宋_GBK"/>
          <w:sz w:val="32"/>
          <w:szCs w:val="32"/>
          <w:lang w:val="en-US" w:eastAsia="zh-CN"/>
        </w:rPr>
        <w:t>30人。</w:t>
      </w:r>
    </w:p>
    <w:p>
      <w:pPr>
        <w:snapToGrid w:val="0"/>
        <w:ind w:firstLine="640" w:firstLineChars="200"/>
        <w:jc w:val="both"/>
        <w:rPr>
          <w:rFonts w:hint="eastAsia"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2.加强</w:t>
      </w:r>
      <w:r>
        <w:rPr>
          <w:rFonts w:hint="eastAsia" w:ascii="方正仿宋_GBK" w:hAnsi="方正仿宋_GBK" w:eastAsia="方正仿宋_GBK" w:cs="方正仿宋_GBK"/>
          <w:sz w:val="32"/>
          <w:szCs w:val="32"/>
          <w:lang w:eastAsia="zh-CN"/>
        </w:rPr>
        <w:t>“专利运营特派员”管理。围绕“专利运营特派员”的基本信息、工作情况、服务态度、业绩成效等，建立工作档案和公开目录；组织开展服务对象满意度调查、交流研讨、业务培训等活动，适时表彰优秀“专利运营特派员”；定期向市知识产权局报送“专利运营特派员”</w:t>
      </w:r>
      <w:r>
        <w:rPr>
          <w:rFonts w:hint="eastAsia" w:ascii="仿宋_GB2312" w:hAnsi="仿宋_GB2312" w:eastAsia="仿宋_GB2312" w:cs="仿宋_GB2312"/>
          <w:sz w:val="32"/>
          <w:szCs w:val="32"/>
          <w:lang w:val="en-US" w:eastAsia="zh-CN"/>
        </w:rPr>
        <w:t>委派项目</w:t>
      </w:r>
      <w:r>
        <w:rPr>
          <w:rFonts w:hint="eastAsia" w:ascii="方正仿宋_GBK" w:hAnsi="方正仿宋_GBK" w:eastAsia="方正仿宋_GBK" w:cs="方正仿宋_GBK"/>
          <w:sz w:val="32"/>
          <w:szCs w:val="32"/>
          <w:lang w:eastAsia="zh-CN"/>
        </w:rPr>
        <w:t>年度工作报告、服务对象满意度调查报告以及其他</w:t>
      </w:r>
      <w:r>
        <w:rPr>
          <w:rFonts w:hint="eastAsia" w:ascii="仿宋_GB2312" w:hAnsi="仿宋_GB2312" w:eastAsia="仿宋_GB2312" w:cs="仿宋_GB2312"/>
          <w:sz w:val="32"/>
          <w:szCs w:val="32"/>
          <w:lang w:val="en-US" w:eastAsia="zh-CN"/>
        </w:rPr>
        <w:t>相关材料。</w:t>
      </w:r>
    </w:p>
    <w:p>
      <w:pPr>
        <w:snapToGrid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w:t>
      </w:r>
      <w:r>
        <w:rPr>
          <w:rFonts w:hint="eastAsia" w:ascii="方正仿宋_GBK" w:hAnsi="方正仿宋_GBK" w:eastAsia="方正仿宋_GBK" w:cs="方正仿宋_GBK"/>
          <w:sz w:val="32"/>
          <w:szCs w:val="32"/>
          <w:lang w:eastAsia="zh-CN"/>
        </w:rPr>
        <w:t>“专利运营特派员”服务保障工作。按照有关约定及时向“专利运营特派员”所在派出单位拨付相关工作经费，帮助协调“专利运营特派员”深入高校院所、国有企业、中小微企业等创新主体和上海市知识产权运营综合服务基地、上海市知识产权运营服务集聚区等运营单位，为</w:t>
      </w:r>
      <w:r>
        <w:rPr>
          <w:rFonts w:hint="eastAsia" w:ascii="仿宋_GB2312" w:hAnsi="仿宋_GB2312" w:eastAsia="仿宋_GB2312" w:cs="仿宋_GB2312"/>
          <w:sz w:val="32"/>
          <w:szCs w:val="32"/>
        </w:rPr>
        <w:t>开展专利转化工作提供</w:t>
      </w:r>
      <w:r>
        <w:rPr>
          <w:rFonts w:hint="eastAsia" w:ascii="仿宋_GB2312" w:hAnsi="仿宋_GB2312" w:eastAsia="仿宋_GB2312" w:cs="仿宋_GB2312"/>
          <w:sz w:val="32"/>
          <w:szCs w:val="32"/>
          <w:lang w:eastAsia="zh-CN"/>
        </w:rPr>
        <w:t>高效、</w:t>
      </w:r>
      <w:r>
        <w:rPr>
          <w:rFonts w:hint="eastAsia" w:ascii="仿宋_GB2312" w:hAnsi="仿宋_GB2312" w:eastAsia="仿宋_GB2312" w:cs="仿宋_GB2312"/>
          <w:sz w:val="32"/>
          <w:szCs w:val="32"/>
        </w:rPr>
        <w:t>精准</w:t>
      </w:r>
      <w:r>
        <w:rPr>
          <w:rFonts w:hint="eastAsia" w:ascii="仿宋_GB2312" w:hAnsi="仿宋_GB2312" w:eastAsia="仿宋_GB2312" w:cs="仿宋_GB2312"/>
          <w:sz w:val="32"/>
          <w:szCs w:val="32"/>
          <w:lang w:eastAsia="zh-CN"/>
        </w:rPr>
        <w:t>、便捷的</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p>
    <w:p>
      <w:pPr>
        <w:snapToGrid w:val="0"/>
        <w:ind w:firstLine="640" w:firstLineChars="200"/>
        <w:jc w:val="both"/>
        <w:rPr>
          <w:rFonts w:hint="eastAsia" w:ascii="方正仿宋_GBK" w:hAnsi="方正仿宋_GBK" w:eastAsia="方正仿宋_GBK" w:cs="方正仿宋_GBK"/>
          <w:sz w:val="32"/>
          <w:szCs w:val="32"/>
          <w:lang w:eastAsia="zh-CN"/>
        </w:rPr>
      </w:pPr>
    </w:p>
    <w:p>
      <w:pPr>
        <w:snapToGrid w:val="0"/>
        <w:ind w:firstLine="640" w:firstLineChars="200"/>
        <w:jc w:val="both"/>
        <w:rPr>
          <w:rFonts w:hint="default"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eastAsia="zh-CN"/>
        </w:rPr>
        <w:t>联系人：知识产权发展促进处 张萌</w:t>
      </w:r>
      <w:r>
        <w:rPr>
          <w:rFonts w:hint="eastAsia" w:ascii="仿宋_GB2312" w:hAnsi="方正仿宋_GBK" w:eastAsia="仿宋_GB2312" w:cs="方正仿宋_GBK"/>
          <w:sz w:val="32"/>
          <w:szCs w:val="32"/>
          <w:lang w:val="en-US" w:eastAsia="zh-CN"/>
        </w:rPr>
        <w:t xml:space="preserve"> 孔元中</w:t>
      </w:r>
    </w:p>
    <w:p>
      <w:pPr>
        <w:snapToGrid w:val="0"/>
        <w:ind w:firstLine="640" w:firstLineChars="200"/>
        <w:jc w:val="both"/>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lang w:eastAsia="zh-CN"/>
        </w:rPr>
        <w:t>联系方式：021-23110889；021-50723882（传真）</w:t>
      </w:r>
    </w:p>
    <w:p>
      <w:pPr>
        <w:snapToGrid w:val="0"/>
        <w:ind w:firstLine="640" w:firstLineChars="200"/>
        <w:jc w:val="both"/>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lang w:eastAsia="zh-CN"/>
        </w:rPr>
        <w:t>邮箱：zhangmeng10815@163.com</w:t>
      </w:r>
    </w:p>
    <w:p>
      <w:pPr>
        <w:snapToGrid w:val="0"/>
        <w:ind w:firstLine="640" w:firstLineChars="200"/>
        <w:jc w:val="both"/>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lang w:eastAsia="zh-CN"/>
        </w:rPr>
        <w:t>地址：世博村路300号1号楼306室</w:t>
      </w:r>
    </w:p>
    <w:p>
      <w:pPr>
        <w:snapToGrid w:val="0"/>
        <w:ind w:firstLine="640" w:firstLineChars="200"/>
        <w:jc w:val="both"/>
        <w:rPr>
          <w:rFonts w:hint="eastAsia" w:ascii="仿宋_GB2312" w:hAnsi="方正仿宋_GBK" w:eastAsia="仿宋_GB2312" w:cs="方正仿宋_GBK"/>
          <w:sz w:val="32"/>
          <w:szCs w:val="32"/>
          <w:lang w:eastAsia="zh-CN"/>
        </w:rPr>
      </w:pPr>
    </w:p>
    <w:p>
      <w:pPr>
        <w:snapToGrid w:val="0"/>
        <w:ind w:left="1278" w:leftChars="304" w:hanging="640" w:hanging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附件：上海市“专利运营特派员”</w:t>
      </w:r>
      <w:r>
        <w:rPr>
          <w:rFonts w:hint="eastAsia" w:ascii="方正仿宋_GBK" w:hAnsi="方正仿宋_GBK" w:eastAsia="方正仿宋_GBK" w:cs="方正仿宋_GBK"/>
          <w:sz w:val="32"/>
          <w:szCs w:val="32"/>
          <w:lang w:eastAsia="zh-CN"/>
        </w:rPr>
        <w:t>委派</w:t>
      </w:r>
      <w:r>
        <w:rPr>
          <w:rFonts w:hint="eastAsia" w:ascii="方正仿宋_GBK" w:hAnsi="方正仿宋_GBK" w:eastAsia="方正仿宋_GBK" w:cs="方正仿宋_GBK"/>
          <w:sz w:val="32"/>
          <w:szCs w:val="32"/>
        </w:rPr>
        <w:t>项目申报</w:t>
      </w:r>
      <w:r>
        <w:rPr>
          <w:rFonts w:hint="eastAsia" w:ascii="方正仿宋_GBK" w:hAnsi="方正仿宋_GBK" w:eastAsia="方正仿宋_GBK" w:cs="方正仿宋_GBK"/>
          <w:sz w:val="32"/>
          <w:szCs w:val="32"/>
          <w:lang w:eastAsia="zh-CN"/>
        </w:rPr>
        <w:t>书</w:t>
      </w:r>
    </w:p>
    <w:p>
      <w:pPr>
        <w:spacing w:line="360" w:lineRule="auto"/>
        <w:jc w:val="right"/>
        <w:rPr>
          <w:rFonts w:ascii="方正仿宋_GBK" w:hAnsi="方正仿宋_GBK" w:eastAsia="方正仿宋_GBK" w:cs="方正仿宋_GBK"/>
          <w:sz w:val="32"/>
          <w:szCs w:val="32"/>
        </w:rPr>
      </w:pPr>
    </w:p>
    <w:p>
      <w:pPr>
        <w:wordWrap w:val="0"/>
        <w:spacing w:line="360" w:lineRule="auto"/>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360" w:lineRule="auto"/>
        <w:ind w:firstLine="640" w:firstLineChars="200"/>
        <w:jc w:val="both"/>
        <w:rPr>
          <w:rFonts w:ascii="方正仿宋_GBK" w:hAnsi="方正仿宋_GBK" w:eastAsia="方正仿宋_GBK" w:cs="方正仿宋_GBK"/>
          <w:sz w:val="32"/>
          <w:szCs w:val="32"/>
        </w:rPr>
      </w:pPr>
    </w:p>
    <w:p>
      <w:pPr>
        <w:spacing w:line="360" w:lineRule="auto"/>
        <w:ind w:firstLine="640" w:firstLineChars="200"/>
        <w:jc w:val="both"/>
        <w:rPr>
          <w:rFonts w:ascii="方正仿宋_GBK" w:hAnsi="方正仿宋_GBK" w:eastAsia="方正仿宋_GBK" w:cs="方正仿宋_GBK"/>
          <w:sz w:val="32"/>
          <w:szCs w:val="32"/>
        </w:rPr>
      </w:pPr>
    </w:p>
    <w:p>
      <w:pPr>
        <w:spacing w:line="560" w:lineRule="exact"/>
        <w:rPr>
          <w:rFonts w:hint="eastAsia" w:ascii="方正黑体_GBK" w:hAnsi="方正黑体_GBK" w:eastAsia="方正黑体_GBK" w:cs="方正黑体_GBK"/>
          <w:sz w:val="32"/>
          <w:szCs w:val="32"/>
        </w:rPr>
        <w:sectPr>
          <w:footerReference r:id="rId5" w:type="default"/>
          <w:pgSz w:w="11906" w:h="16838"/>
          <w:pgMar w:top="2155" w:right="1588" w:bottom="1440" w:left="1588" w:header="851" w:footer="992" w:gutter="0"/>
          <w:pgNumType w:fmt="numberInDash"/>
          <w:cols w:space="425" w:num="1"/>
          <w:docGrid w:type="lines" w:linePitch="312" w:charSpace="0"/>
        </w:sectPr>
      </w:pPr>
    </w:p>
    <w:p>
      <w:pPr>
        <w:spacing w:line="560" w:lineRule="exact"/>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附件</w:t>
      </w:r>
    </w:p>
    <w:p>
      <w:pPr>
        <w:spacing w:line="560" w:lineRule="exact"/>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项目编号：</w:t>
      </w:r>
      <w:r>
        <w:rPr>
          <w:rFonts w:hint="eastAsia" w:ascii="楷体_GB2312" w:hAnsi="楷体_GB2312" w:eastAsia="楷体_GB2312" w:cs="楷体_GB2312"/>
          <w:sz w:val="32"/>
          <w:szCs w:val="32"/>
          <w:u w:val="single"/>
        </w:rPr>
        <w:t xml:space="preserve">            </w:t>
      </w:r>
      <w:r>
        <w:rPr>
          <w:rFonts w:ascii="楷体_GB2312" w:hAnsi="楷体_GB2312" w:eastAsia="楷体_GB2312" w:cs="楷体_GB2312"/>
          <w:sz w:val="32"/>
          <w:szCs w:val="32"/>
          <w:u w:val="single"/>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p>
    <w:p>
      <w:pPr>
        <w:spacing w:line="560" w:lineRule="exact"/>
        <w:jc w:val="both"/>
        <w:rPr>
          <w:rFonts w:hint="eastAsia" w:ascii="方正仿宋_GBK" w:hAnsi="方正仿宋_GBK" w:eastAsia="方正仿宋_GBK" w:cs="方正仿宋_GBK"/>
          <w:sz w:val="32"/>
          <w:szCs w:val="32"/>
          <w:u w:val="single"/>
        </w:rPr>
      </w:pPr>
    </w:p>
    <w:p>
      <w:pPr>
        <w:spacing w:line="560" w:lineRule="exact"/>
        <w:rPr>
          <w:rFonts w:ascii="方正仿宋_GBK" w:hAnsi="方正仿宋_GBK" w:eastAsia="方正仿宋_GBK" w:cs="方正仿宋_GBK"/>
          <w:sz w:val="32"/>
          <w:szCs w:val="32"/>
          <w:u w:val="single"/>
        </w:rPr>
      </w:pPr>
    </w:p>
    <w:p>
      <w:pPr>
        <w:spacing w:line="560" w:lineRule="exact"/>
        <w:rPr>
          <w:rFonts w:ascii="方正仿宋_GBK" w:hAnsi="方正仿宋_GBK" w:eastAsia="方正仿宋_GBK" w:cs="方正仿宋_GBK"/>
          <w:sz w:val="32"/>
          <w:szCs w:val="32"/>
          <w:u w:val="single"/>
        </w:rPr>
      </w:pPr>
    </w:p>
    <w:p>
      <w:pPr>
        <w:spacing w:line="360" w:lineRule="auto"/>
        <w:jc w:val="center"/>
        <w:rPr>
          <w:rFonts w:hint="eastAsia" w:ascii="方正小标宋简体" w:hAnsi="方正小标宋简体" w:eastAsia="方正小标宋简体" w:cs="方正小标宋简体"/>
          <w:bCs/>
          <w:sz w:val="48"/>
          <w:szCs w:val="48"/>
          <w:lang w:eastAsia="zh-CN"/>
        </w:rPr>
      </w:pPr>
      <w:r>
        <w:rPr>
          <w:rFonts w:hint="eastAsia" w:ascii="方正小标宋简体" w:hAnsi="方正小标宋简体" w:eastAsia="方正小标宋简体" w:cs="方正小标宋简体"/>
          <w:bCs/>
          <w:sz w:val="48"/>
          <w:szCs w:val="48"/>
        </w:rPr>
        <w:t>上海市“专利运营特派员”</w:t>
      </w:r>
      <w:r>
        <w:rPr>
          <w:rFonts w:hint="eastAsia" w:ascii="方正小标宋简体" w:hAnsi="方正小标宋简体" w:eastAsia="方正小标宋简体" w:cs="方正小标宋简体"/>
          <w:bCs/>
          <w:sz w:val="48"/>
          <w:szCs w:val="48"/>
          <w:lang w:eastAsia="zh-CN"/>
        </w:rPr>
        <w:t>委派</w:t>
      </w:r>
    </w:p>
    <w:p>
      <w:pPr>
        <w:spacing w:line="360" w:lineRule="auto"/>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项目申报书</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700" w:lineRule="exact"/>
        <w:rPr>
          <w:rFonts w:ascii="方正仿宋_GBK" w:hAnsi="方正仿宋_GBK" w:eastAsia="方正仿宋_GBK" w:cs="方正仿宋_GBK"/>
          <w:spacing w:val="38"/>
          <w:sz w:val="32"/>
          <w:szCs w:val="32"/>
        </w:rPr>
      </w:pPr>
      <w:r>
        <w:rPr>
          <w:rFonts w:hint="eastAsia" w:ascii="方正仿宋_GBK" w:hAnsi="方正仿宋_GBK" w:eastAsia="方正仿宋_GBK" w:cs="方正仿宋_GBK"/>
          <w:spacing w:val="38"/>
          <w:sz w:val="32"/>
          <w:szCs w:val="32"/>
        </w:rPr>
        <w:t xml:space="preserve">   </w:t>
      </w:r>
    </w:p>
    <w:p>
      <w:pPr>
        <w:keepNext w:val="0"/>
        <w:keepLines w:val="0"/>
        <w:pageBreakBefore w:val="0"/>
        <w:widowControl/>
        <w:kinsoku/>
        <w:wordWrap/>
        <w:overflowPunct/>
        <w:topLinePunct w:val="0"/>
        <w:autoSpaceDE/>
        <w:autoSpaceDN/>
        <w:bidi w:val="0"/>
        <w:adjustRightInd/>
        <w:snapToGrid/>
        <w:spacing w:line="960" w:lineRule="auto"/>
        <w:ind w:firstLine="792" w:firstLineChars="200"/>
        <w:textAlignment w:val="auto"/>
        <w:rPr>
          <w:rFonts w:hint="eastAsia" w:ascii="方正仿宋_GBK" w:hAnsi="方正仿宋_GBK" w:eastAsia="方正仿宋_GBK" w:cs="方正仿宋_GBK"/>
          <w:spacing w:val="38"/>
          <w:sz w:val="32"/>
          <w:szCs w:val="32"/>
        </w:rPr>
      </w:pPr>
      <w:bookmarkStart w:id="0" w:name="_Hlk82350549"/>
      <w:r>
        <w:rPr>
          <w:rFonts w:hint="eastAsia" w:ascii="方正仿宋_GBK" w:hAnsi="方正仿宋_GBK" w:eastAsia="方正仿宋_GBK" w:cs="方正仿宋_GBK"/>
          <w:spacing w:val="38"/>
          <w:sz w:val="32"/>
          <w:szCs w:val="32"/>
        </w:rPr>
        <w:t>申报单位：（签章）</w:t>
      </w:r>
      <w:r>
        <w:rPr>
          <w:rFonts w:hint="eastAsia" w:ascii="方正仿宋_GBK" w:hAnsi="方正仿宋_GBK" w:eastAsia="方正仿宋_GBK" w:cs="方正仿宋_GBK"/>
          <w:spacing w:val="38"/>
          <w:sz w:val="32"/>
          <w:szCs w:val="32"/>
          <w:u w:val="single"/>
        </w:rPr>
        <w:t xml:space="preserve">         </w:t>
      </w:r>
      <w:r>
        <w:rPr>
          <w:rFonts w:hint="eastAsia" w:ascii="方正仿宋_GBK" w:hAnsi="方正仿宋_GBK" w:eastAsia="方正仿宋_GBK" w:cs="方正仿宋_GBK"/>
          <w:spacing w:val="38"/>
          <w:sz w:val="32"/>
          <w:szCs w:val="32"/>
          <w:u w:val="single"/>
          <w:lang w:val="en-US" w:eastAsia="zh-CN"/>
        </w:rPr>
        <w:t xml:space="preserve">       </w:t>
      </w:r>
      <w:r>
        <w:rPr>
          <w:rFonts w:hint="eastAsia" w:ascii="方正仿宋_GBK" w:hAnsi="方正仿宋_GBK" w:eastAsia="方正仿宋_GBK" w:cs="方正仿宋_GBK"/>
          <w:spacing w:val="38"/>
          <w:sz w:val="32"/>
          <w:szCs w:val="32"/>
        </w:rPr>
        <w:t xml:space="preserve">          </w:t>
      </w:r>
    </w:p>
    <w:p>
      <w:pPr>
        <w:keepNext w:val="0"/>
        <w:keepLines w:val="0"/>
        <w:pageBreakBefore w:val="0"/>
        <w:widowControl/>
        <w:kinsoku/>
        <w:wordWrap/>
        <w:overflowPunct/>
        <w:topLinePunct w:val="0"/>
        <w:autoSpaceDE/>
        <w:autoSpaceDN/>
        <w:bidi w:val="0"/>
        <w:adjustRightInd/>
        <w:snapToGrid/>
        <w:spacing w:line="960" w:lineRule="auto"/>
        <w:ind w:firstLine="792" w:firstLineChars="200"/>
        <w:jc w:val="both"/>
        <w:textAlignment w:val="auto"/>
        <w:rPr>
          <w:rFonts w:hint="eastAsia" w:ascii="方正仿宋_GBK" w:hAnsi="方正仿宋_GBK" w:eastAsia="方正仿宋_GBK" w:cs="方正仿宋_GBK"/>
          <w:spacing w:val="38"/>
          <w:sz w:val="32"/>
          <w:szCs w:val="32"/>
          <w:u w:val="single"/>
        </w:rPr>
      </w:pPr>
      <w:r>
        <w:rPr>
          <w:rFonts w:hint="eastAsia" w:ascii="方正仿宋_GBK" w:hAnsi="方正仿宋_GBK" w:eastAsia="方正仿宋_GBK" w:cs="方正仿宋_GBK"/>
          <w:spacing w:val="38"/>
          <w:sz w:val="32"/>
          <w:szCs w:val="32"/>
        </w:rPr>
        <w:t>申报时间</w:t>
      </w:r>
      <w:r>
        <w:rPr>
          <w:rFonts w:hint="eastAsia" w:ascii="仿宋" w:hAnsi="仿宋" w:eastAsia="仿宋"/>
          <w:sz w:val="32"/>
          <w:szCs w:val="32"/>
        </w:rPr>
        <w:t>：</w:t>
      </w:r>
      <w:r>
        <w:rPr>
          <w:rFonts w:hint="eastAsia" w:ascii="方正仿宋_GBK" w:hAnsi="方正仿宋_GBK" w:eastAsia="方正仿宋_GBK" w:cs="方正仿宋_GBK"/>
          <w:spacing w:val="38"/>
          <w:sz w:val="32"/>
          <w:szCs w:val="32"/>
          <w:u w:val="single"/>
        </w:rPr>
        <w:t xml:space="preserve">               </w:t>
      </w:r>
      <w:r>
        <w:rPr>
          <w:rFonts w:hint="eastAsia" w:ascii="方正仿宋_GBK" w:hAnsi="方正仿宋_GBK" w:eastAsia="方正仿宋_GBK" w:cs="方正仿宋_GBK"/>
          <w:spacing w:val="38"/>
          <w:sz w:val="32"/>
          <w:szCs w:val="32"/>
          <w:u w:val="single"/>
          <w:lang w:val="en-US" w:eastAsia="zh-CN"/>
        </w:rPr>
        <w:t xml:space="preserve"> </w:t>
      </w:r>
      <w:r>
        <w:rPr>
          <w:rFonts w:hint="eastAsia" w:ascii="方正仿宋_GBK" w:hAnsi="方正仿宋_GBK" w:eastAsia="方正仿宋_GBK" w:cs="方正仿宋_GBK"/>
          <w:spacing w:val="38"/>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960" w:lineRule="auto"/>
        <w:ind w:firstLine="792" w:firstLineChars="200"/>
        <w:jc w:val="both"/>
        <w:textAlignment w:val="auto"/>
        <w:rPr>
          <w:rFonts w:hint="eastAsia" w:ascii="方正仿宋_GBK" w:hAnsi="方正仿宋_GBK" w:eastAsia="方正仿宋_GBK" w:cs="方正仿宋_GBK"/>
          <w:spacing w:val="38"/>
          <w:sz w:val="32"/>
          <w:szCs w:val="32"/>
          <w:u w:val="single"/>
        </w:rPr>
      </w:pPr>
    </w:p>
    <w:bookmarkEnd w:id="0"/>
    <w:p>
      <w:pPr>
        <w:spacing w:line="700" w:lineRule="exact"/>
        <w:ind w:left="289" w:firstLine="420"/>
        <w:jc w:val="center"/>
        <w:rPr>
          <w:rFonts w:ascii="方正仿宋_GBK" w:hAnsi="方正仿宋_GBK" w:eastAsia="方正仿宋_GBK" w:cs="方正仿宋_GBK"/>
          <w:spacing w:val="38"/>
          <w:sz w:val="32"/>
          <w:szCs w:val="32"/>
        </w:rPr>
      </w:pPr>
    </w:p>
    <w:p>
      <w:pPr>
        <w:spacing w:line="700" w:lineRule="exact"/>
        <w:jc w:val="both"/>
        <w:rPr>
          <w:rFonts w:ascii="方正仿宋_GBK" w:hAnsi="方正仿宋_GBK" w:eastAsia="方正仿宋_GBK" w:cs="方正仿宋_GBK"/>
          <w:spacing w:val="38"/>
          <w:sz w:val="32"/>
          <w:szCs w:val="32"/>
        </w:rPr>
      </w:pPr>
    </w:p>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上海市知识产权局编制</w:t>
      </w:r>
      <w:r>
        <w:rPr>
          <w:rFonts w:hint="eastAsia" w:ascii="方正仿宋_GBK" w:hAnsi="方正仿宋_GBK" w:eastAsia="方正仿宋_GBK" w:cs="方正仿宋_GBK"/>
          <w:sz w:val="32"/>
          <w:szCs w:val="32"/>
        </w:rPr>
        <w:br w:type="page"/>
      </w:r>
    </w:p>
    <w:p>
      <w:pPr>
        <w:spacing w:before="240" w:beforeLines="100"/>
        <w:jc w:val="center"/>
        <w:rPr>
          <w:rFonts w:ascii="仿宋" w:hAnsi="仿宋" w:eastAsia="仿宋"/>
          <w:bCs/>
          <w:sz w:val="44"/>
          <w:szCs w:val="44"/>
        </w:rPr>
      </w:pPr>
      <w:r>
        <w:rPr>
          <w:rFonts w:hint="eastAsia" w:ascii="仿宋" w:hAnsi="仿宋" w:eastAsia="仿宋" w:cs="黑体"/>
          <w:bCs/>
          <w:sz w:val="44"/>
          <w:szCs w:val="44"/>
        </w:rPr>
        <w:t>填</w:t>
      </w:r>
      <w:r>
        <w:rPr>
          <w:rFonts w:ascii="仿宋" w:hAnsi="仿宋" w:eastAsia="仿宋" w:cs="黑体"/>
          <w:bCs/>
          <w:sz w:val="44"/>
          <w:szCs w:val="44"/>
        </w:rPr>
        <w:t xml:space="preserve"> </w:t>
      </w:r>
      <w:r>
        <w:rPr>
          <w:rFonts w:hint="eastAsia" w:ascii="仿宋" w:hAnsi="仿宋" w:eastAsia="仿宋" w:cs="黑体"/>
          <w:bCs/>
          <w:sz w:val="44"/>
          <w:szCs w:val="44"/>
        </w:rPr>
        <w:t>报</w:t>
      </w:r>
      <w:r>
        <w:rPr>
          <w:rFonts w:ascii="仿宋" w:hAnsi="仿宋" w:eastAsia="仿宋" w:cs="黑体"/>
          <w:bCs/>
          <w:sz w:val="44"/>
          <w:szCs w:val="44"/>
        </w:rPr>
        <w:t xml:space="preserve"> </w:t>
      </w:r>
      <w:r>
        <w:rPr>
          <w:rFonts w:hint="eastAsia" w:ascii="仿宋" w:hAnsi="仿宋" w:eastAsia="仿宋" w:cs="黑体"/>
          <w:bCs/>
          <w:sz w:val="44"/>
          <w:szCs w:val="44"/>
        </w:rPr>
        <w:t>说</w:t>
      </w:r>
      <w:r>
        <w:rPr>
          <w:rFonts w:ascii="仿宋" w:hAnsi="仿宋" w:eastAsia="仿宋" w:cs="黑体"/>
          <w:bCs/>
          <w:sz w:val="44"/>
          <w:szCs w:val="44"/>
        </w:rPr>
        <w:t xml:space="preserve"> </w:t>
      </w:r>
      <w:r>
        <w:rPr>
          <w:rFonts w:hint="eastAsia" w:ascii="仿宋" w:hAnsi="仿宋" w:eastAsia="仿宋" w:cs="黑体"/>
          <w:bCs/>
          <w:sz w:val="44"/>
          <w:szCs w:val="44"/>
        </w:rPr>
        <w:t>明</w:t>
      </w:r>
    </w:p>
    <w:p>
      <w:pPr>
        <w:spacing w:line="560" w:lineRule="exact"/>
        <w:ind w:firstLine="640" w:firstLineChars="200"/>
        <w:rPr>
          <w:rFonts w:ascii="仿宋" w:hAnsi="仿宋" w:eastAsia="仿宋"/>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1.申报书的内容将作为项目评审、签订任务书的重要依据，申报书的各项填报内容及附件材料必须实事求是、准确严谨、层次清晰。申报单位对申报材料的合法性、真实性、完整性负责。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2.封面中项目编号不需填写。</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3.申报书各栏目不得空缺，无内容时填“无”。 各栏不够填写时，请自行加页。</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申报单位需准备的相关附件材料：营业执照复印件;相关认证、资质、荣誉等证书复印件；项目负责人和项目团队成员职称证、职业资格证等复印件；申报单位承担的相关项目任务书和成果证明材料复印件（篇幅较长的材料可以仅提供封面或目录及相关页）；其他需要提交的支撑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5.申报书及相关材料一律采用 A4 纸张双面打印，并于左侧装订成册，打印一式两份（签名并加盖公章）。</w:t>
      </w:r>
    </w:p>
    <w:p>
      <w:pPr>
        <w:ind w:firstLine="640" w:firstLineChars="200"/>
        <w:jc w:val="both"/>
        <w:rPr>
          <w:rFonts w:hint="eastAsia" w:ascii="仿宋_GB2312" w:hAnsi="仿宋_GB2312" w:eastAsia="仿宋_GB2312" w:cs="仿宋_GB2312"/>
          <w:sz w:val="32"/>
          <w:szCs w:val="32"/>
        </w:rPr>
      </w:pPr>
    </w:p>
    <w:p>
      <w:pPr>
        <w:spacing w:line="360" w:lineRule="auto"/>
        <w:ind w:firstLine="420" w:firstLineChars="200"/>
        <w:rPr>
          <w:rFonts w:ascii="仿宋" w:hAnsi="仿宋" w:eastAsia="仿宋"/>
        </w:rPr>
      </w:pPr>
    </w:p>
    <w:p>
      <w:pPr>
        <w:rPr>
          <w:rFonts w:ascii="仿宋" w:hAnsi="仿宋" w:eastAsia="仿宋"/>
        </w:rPr>
      </w:pPr>
      <w:r>
        <w:rPr>
          <w:rFonts w:ascii="仿宋" w:hAnsi="仿宋" w:eastAsia="仿宋"/>
        </w:rPr>
        <w:br w:type="page"/>
      </w:r>
    </w:p>
    <w:p>
      <w:pPr>
        <w:numPr>
          <w:ilvl w:val="0"/>
          <w:numId w:val="1"/>
        </w:num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申报单位基本信息</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63"/>
        <w:gridCol w:w="2166"/>
        <w:gridCol w:w="1771"/>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b/>
                <w:bCs/>
                <w:szCs w:val="21"/>
              </w:rPr>
              <w:t>申报单位</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统一社会信用代码</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开户银行</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银行账号</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Cs w:val="21"/>
              </w:rPr>
            </w:pPr>
            <w:r>
              <w:rPr>
                <w:rFonts w:hint="eastAsia" w:ascii="仿宋" w:hAnsi="仿宋" w:eastAsia="仿宋"/>
                <w:szCs w:val="21"/>
              </w:rPr>
              <w:t>通信地址（邮政编码）</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人员信息</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姓名</w:t>
            </w: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身份证号码</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电话（手机）</w:t>
            </w: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仿宋" w:hAnsi="仿宋" w:eastAsia="仿宋"/>
                <w:szCs w:val="21"/>
              </w:rPr>
            </w:pPr>
            <w:r>
              <w:rPr>
                <w:rFonts w:hint="eastAsia" w:ascii="仿宋" w:hAnsi="仿宋" w:eastAsia="仿宋"/>
                <w:szCs w:val="21"/>
              </w:rPr>
              <w:t>单位法人</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13" w:type="dxa"/>
            <w:tcBorders>
              <w:left w:val="single" w:color="auto" w:sz="4" w:space="0"/>
              <w:right w:val="single" w:color="auto" w:sz="4" w:space="0"/>
            </w:tcBorders>
            <w:vAlign w:val="center"/>
          </w:tcPr>
          <w:p>
            <w:pPr>
              <w:ind w:left="-105" w:leftChars="-50" w:right="-105" w:rightChars="-50"/>
              <w:jc w:val="center"/>
              <w:rPr>
                <w:rFonts w:ascii="仿宋" w:hAnsi="仿宋" w:eastAsia="仿宋"/>
                <w:szCs w:val="21"/>
              </w:rPr>
            </w:pPr>
            <w:r>
              <w:rPr>
                <w:rFonts w:hint="eastAsia" w:ascii="仿宋" w:hAnsi="仿宋" w:eastAsia="仿宋"/>
                <w:szCs w:val="21"/>
              </w:rPr>
              <w:t>项目负责人</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13" w:type="dxa"/>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项目联系人</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单位主营业务范围</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bl>
    <w:p>
      <w:pPr>
        <w:numPr>
          <w:ilvl w:val="0"/>
          <w:numId w:val="1"/>
        </w:num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申报单位承担项目能力基本情况</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申报单位</w:t>
            </w:r>
          </w:p>
        </w:tc>
        <w:tc>
          <w:tcPr>
            <w:tcW w:w="7486" w:type="dxa"/>
            <w:tcBorders>
              <w:top w:val="single" w:color="auto" w:sz="4" w:space="0"/>
              <w:left w:val="single" w:color="auto" w:sz="4" w:space="0"/>
              <w:right w:val="single" w:color="auto" w:sz="4" w:space="0"/>
            </w:tcBorders>
            <w:vAlign w:val="center"/>
          </w:tcPr>
          <w:p>
            <w:pPr>
              <w:adjustRightInd w:val="0"/>
              <w:snapToGrid w:val="0"/>
              <w:spacing w:line="276" w:lineRule="auto"/>
              <w:rPr>
                <w:rFonts w:ascii="仿宋" w:hAnsi="仿宋" w:eastAsia="仿宋"/>
                <w:szCs w:val="21"/>
              </w:rPr>
            </w:pPr>
          </w:p>
          <w:p>
            <w:pPr>
              <w:adjustRightInd w:val="0"/>
              <w:snapToGrid w:val="0"/>
              <w:spacing w:line="276" w:lineRule="auto"/>
              <w:jc w:val="both"/>
              <w:rPr>
                <w:rFonts w:ascii="仿宋" w:hAnsi="仿宋" w:eastAsia="仿宋"/>
                <w:szCs w:val="21"/>
              </w:rPr>
            </w:pPr>
            <w:r>
              <w:rPr>
                <w:rFonts w:hint="eastAsia" w:ascii="仿宋" w:hAnsi="仿宋" w:eastAsia="仿宋" w:cs="宋体"/>
                <w:sz w:val="32"/>
                <w:szCs w:val="32"/>
                <w:lang w:eastAsia="zh-CN"/>
              </w:rPr>
              <w:t>（协会简介、</w:t>
            </w:r>
            <w:r>
              <w:rPr>
                <w:rFonts w:hint="eastAsia" w:ascii="仿宋" w:hAnsi="仿宋" w:eastAsia="仿宋" w:cs="宋体"/>
                <w:sz w:val="32"/>
                <w:szCs w:val="32"/>
              </w:rPr>
              <w:t>财务状况、</w:t>
            </w:r>
            <w:r>
              <w:rPr>
                <w:rFonts w:hint="eastAsia" w:ascii="仿宋" w:hAnsi="仿宋" w:eastAsia="仿宋" w:cs="宋体"/>
                <w:sz w:val="32"/>
                <w:szCs w:val="32"/>
                <w:lang w:eastAsia="zh-CN"/>
              </w:rPr>
              <w:t>会员单位情况</w:t>
            </w:r>
            <w:r>
              <w:rPr>
                <w:rFonts w:hint="eastAsia" w:ascii="仿宋" w:hAnsi="仿宋" w:eastAsia="仿宋" w:cs="宋体"/>
                <w:sz w:val="32"/>
                <w:szCs w:val="32"/>
              </w:rPr>
              <w:t>、</w:t>
            </w:r>
            <w:r>
              <w:rPr>
                <w:rFonts w:hint="eastAsia" w:ascii="仿宋" w:hAnsi="仿宋" w:eastAsia="仿宋" w:cs="宋体"/>
                <w:sz w:val="32"/>
                <w:szCs w:val="32"/>
                <w:lang w:eastAsia="zh-CN"/>
              </w:rPr>
              <w:t>师资</w:t>
            </w:r>
            <w:r>
              <w:rPr>
                <w:rFonts w:hint="eastAsia" w:ascii="仿宋" w:hAnsi="仿宋" w:eastAsia="仿宋" w:cs="宋体"/>
                <w:sz w:val="32"/>
                <w:szCs w:val="32"/>
              </w:rPr>
              <w:t>能力、</w:t>
            </w:r>
            <w:r>
              <w:rPr>
                <w:rFonts w:hint="eastAsia" w:ascii="仿宋" w:hAnsi="仿宋" w:eastAsia="仿宋" w:cs="宋体"/>
                <w:sz w:val="32"/>
                <w:szCs w:val="32"/>
                <w:lang w:eastAsia="zh-CN"/>
              </w:rPr>
              <w:t>“专利代理师”和“技术经纪人”培训能力</w:t>
            </w:r>
            <w:r>
              <w:rPr>
                <w:rFonts w:hint="eastAsia" w:ascii="仿宋" w:hAnsi="仿宋" w:eastAsia="仿宋" w:cs="宋体"/>
                <w:sz w:val="32"/>
                <w:szCs w:val="32"/>
              </w:rPr>
              <w:t>、机构合作情况、所获荣誉奖项等，</w:t>
            </w:r>
            <w:r>
              <w:rPr>
                <w:rFonts w:hint="eastAsia" w:ascii="仿宋" w:hAnsi="仿宋" w:eastAsia="仿宋" w:cs="宋体"/>
                <w:sz w:val="32"/>
                <w:szCs w:val="32"/>
                <w:lang w:val="en-US" w:eastAsia="zh-CN"/>
              </w:rPr>
              <w:t>1000</w:t>
            </w:r>
            <w:r>
              <w:rPr>
                <w:rFonts w:hint="eastAsia" w:ascii="仿宋" w:hAnsi="仿宋" w:eastAsia="仿宋" w:cs="宋体"/>
                <w:sz w:val="32"/>
                <w:szCs w:val="32"/>
              </w:rPr>
              <w:t>字以内</w:t>
            </w:r>
            <w:r>
              <w:rPr>
                <w:rFonts w:hint="eastAsia" w:ascii="仿宋" w:hAnsi="仿宋" w:eastAsia="仿宋" w:cs="宋体"/>
                <w:sz w:val="32"/>
                <w:szCs w:val="32"/>
                <w:lang w:eastAsia="zh-CN"/>
              </w:rPr>
              <w:t>，详细内容附后。）</w:t>
            </w: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hint="eastAsia"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312" w:lineRule="auto"/>
              <w:rPr>
                <w:rFonts w:ascii="仿宋" w:hAnsi="仿宋" w:eastAsia="仿宋"/>
                <w:szCs w:val="21"/>
                <w:u w:val="single"/>
              </w:rPr>
            </w:pPr>
          </w:p>
        </w:tc>
      </w:tr>
    </w:tbl>
    <w:p>
      <w:pPr>
        <w:numPr>
          <w:ilvl w:val="0"/>
          <w:numId w:val="0"/>
        </w:num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三、项目实施方案和绩效目标</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8799" w:type="dxa"/>
            <w:tcBorders>
              <w:top w:val="single" w:color="auto" w:sz="4" w:space="0"/>
              <w:left w:val="single" w:color="auto" w:sz="4" w:space="0"/>
              <w:right w:val="single" w:color="auto" w:sz="4" w:space="0"/>
            </w:tcBorders>
            <w:vAlign w:val="top"/>
          </w:tcPr>
          <w:p>
            <w:pPr>
              <w:adjustRightInd w:val="0"/>
              <w:snapToGrid w:val="0"/>
              <w:spacing w:line="276" w:lineRule="auto"/>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（拟开展的工作计划、推进举措和保障措施，预计2021-2023年每年完成的指标绩效，</w:t>
            </w:r>
            <w:r>
              <w:rPr>
                <w:rFonts w:hint="eastAsia" w:ascii="仿宋" w:hAnsi="仿宋" w:eastAsia="仿宋"/>
                <w:sz w:val="32"/>
                <w:szCs w:val="32"/>
                <w:lang w:val="en-US" w:eastAsia="zh-CN"/>
              </w:rPr>
              <w:t>1000</w:t>
            </w:r>
            <w:r>
              <w:rPr>
                <w:rFonts w:hint="eastAsia" w:ascii="仿宋" w:hAnsi="仿宋" w:eastAsia="仿宋"/>
                <w:sz w:val="32"/>
                <w:szCs w:val="32"/>
              </w:rPr>
              <w:t>字以内</w:t>
            </w:r>
            <w:r>
              <w:rPr>
                <w:rFonts w:hint="eastAsia" w:ascii="仿宋" w:hAnsi="仿宋" w:eastAsia="仿宋"/>
                <w:sz w:val="32"/>
                <w:szCs w:val="32"/>
                <w:lang w:eastAsia="zh-CN"/>
              </w:rPr>
              <w:t>，详细方案附后。</w:t>
            </w:r>
            <w:r>
              <w:rPr>
                <w:rFonts w:hint="eastAsia" w:ascii="仿宋" w:hAnsi="仿宋" w:eastAsia="仿宋"/>
                <w:color w:val="000000" w:themeColor="text1"/>
                <w:sz w:val="32"/>
                <w:szCs w:val="32"/>
                <w14:textFill>
                  <w14:solidFill>
                    <w14:schemeClr w14:val="tx1"/>
                  </w14:solidFill>
                </w14:textFill>
              </w:rPr>
              <w:t>）</w:t>
            </w:r>
          </w:p>
          <w:p>
            <w:pPr>
              <w:adjustRightInd w:val="0"/>
              <w:snapToGrid w:val="0"/>
              <w:spacing w:line="276" w:lineRule="auto"/>
              <w:ind w:left="210" w:hanging="210" w:hangingChars="100"/>
              <w:jc w:val="both"/>
              <w:rPr>
                <w:rFonts w:ascii="仿宋" w:hAnsi="仿宋" w:eastAsia="仿宋"/>
                <w:szCs w:val="21"/>
                <w:u w:val="single"/>
              </w:rPr>
            </w:pPr>
          </w:p>
          <w:p>
            <w:pPr>
              <w:adjustRightInd w:val="0"/>
              <w:snapToGrid w:val="0"/>
              <w:spacing w:line="276" w:lineRule="auto"/>
              <w:jc w:val="both"/>
              <w:rPr>
                <w:rFonts w:ascii="仿宋" w:hAnsi="仿宋" w:eastAsia="仿宋"/>
                <w:szCs w:val="21"/>
                <w:u w:val="single"/>
              </w:rPr>
            </w:pPr>
          </w:p>
          <w:p>
            <w:pPr>
              <w:adjustRightInd w:val="0"/>
              <w:snapToGrid w:val="0"/>
              <w:spacing w:line="276" w:lineRule="auto"/>
              <w:jc w:val="both"/>
              <w:rPr>
                <w:rFonts w:ascii="仿宋" w:hAnsi="仿宋" w:eastAsia="仿宋"/>
                <w:szCs w:val="21"/>
                <w:u w:val="single"/>
              </w:rPr>
            </w:pPr>
          </w:p>
          <w:p>
            <w:pPr>
              <w:adjustRightInd w:val="0"/>
              <w:snapToGrid w:val="0"/>
              <w:spacing w:line="276" w:lineRule="auto"/>
              <w:jc w:val="both"/>
              <w:rPr>
                <w:rFonts w:ascii="仿宋" w:hAnsi="仿宋" w:eastAsia="仿宋"/>
                <w:szCs w:val="21"/>
                <w:u w:val="single"/>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tc>
      </w:tr>
    </w:tbl>
    <w:p>
      <w:pPr>
        <w:numPr>
          <w:ilvl w:val="0"/>
          <w:numId w:val="0"/>
        </w:num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项目组成员信息</w:t>
      </w:r>
    </w:p>
    <w:tbl>
      <w:tblPr>
        <w:tblStyle w:val="6"/>
        <w:tblW w:w="879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68"/>
        <w:gridCol w:w="845"/>
        <w:gridCol w:w="454"/>
        <w:gridCol w:w="1102"/>
        <w:gridCol w:w="1773"/>
        <w:gridCol w:w="31"/>
        <w:gridCol w:w="1103"/>
        <w:gridCol w:w="637"/>
        <w:gridCol w:w="638"/>
        <w:gridCol w:w="494"/>
        <w:gridCol w:w="12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项目负责人</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姓名</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身份证号码</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学历</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职务/职称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现从事专业</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FF0000"/>
                <w:szCs w:val="21"/>
              </w:rPr>
            </w:pPr>
            <w:r>
              <w:rPr>
                <w:rFonts w:hint="eastAsia" w:ascii="仿宋" w:hAnsi="仿宋" w:eastAsia="仿宋"/>
                <w:color w:val="000000" w:themeColor="text1"/>
                <w:szCs w:val="21"/>
                <w14:textFill>
                  <w14:solidFill>
                    <w14:schemeClr w14:val="tx1"/>
                  </w14:solidFill>
                </w14:textFill>
              </w:rPr>
              <w:t>所在部门</w:t>
            </w:r>
          </w:p>
        </w:tc>
        <w:tc>
          <w:tcPr>
            <w:tcW w:w="40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手机</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电子邮箱</w:t>
            </w:r>
          </w:p>
        </w:tc>
        <w:tc>
          <w:tcPr>
            <w:tcW w:w="30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固定电话</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4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签名</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799"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0"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序号</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姓名</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身份证号码</w:t>
            </w:r>
          </w:p>
        </w:tc>
        <w:tc>
          <w:tcPr>
            <w:tcW w:w="180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所在部门</w:t>
            </w:r>
          </w:p>
        </w:tc>
        <w:tc>
          <w:tcPr>
            <w:tcW w:w="1103"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职务/职称</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学历</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现从事专业</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承担任务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84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180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0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 w:hAnsi="仿宋" w:eastAsia="仿宋"/>
                <w:szCs w:val="21"/>
                <w:lang w:eastAsia="zh-CN"/>
              </w:rPr>
            </w:pPr>
            <w:r>
              <w:rPr>
                <w:rFonts w:hint="eastAsia" w:ascii="仿宋" w:hAnsi="仿宋" w:eastAsia="仿宋"/>
                <w:szCs w:val="21"/>
                <w:lang w:val="en-US" w:eastAsia="zh-CN"/>
              </w:rPr>
              <w:t>2</w:t>
            </w:r>
          </w:p>
        </w:tc>
        <w:tc>
          <w:tcPr>
            <w:tcW w:w="84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180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0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84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180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0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 w:hAnsi="仿宋" w:eastAsia="仿宋"/>
                <w:szCs w:val="21"/>
              </w:rPr>
            </w:pPr>
            <w:r>
              <w:rPr>
                <w:rFonts w:hint="eastAsia" w:ascii="仿宋" w:hAnsi="仿宋" w:eastAsia="仿宋"/>
                <w:szCs w:val="21"/>
              </w:rPr>
              <w:t>…</w:t>
            </w:r>
          </w:p>
        </w:tc>
        <w:tc>
          <w:tcPr>
            <w:tcW w:w="84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180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0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bl>
    <w:p>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五、申报</w:t>
      </w:r>
      <w:r>
        <w:rPr>
          <w:rFonts w:hint="eastAsia" w:ascii="黑体" w:hAnsi="黑体" w:eastAsia="黑体" w:cs="黑体"/>
          <w:sz w:val="32"/>
          <w:szCs w:val="32"/>
        </w:rPr>
        <w:t>单位意见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申报单位承诺及意见</w:t>
            </w:r>
          </w:p>
        </w:tc>
        <w:tc>
          <w:tcPr>
            <w:tcW w:w="6314" w:type="dxa"/>
            <w:noWrap w:val="0"/>
            <w:vAlign w:val="top"/>
          </w:tcPr>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所提交的资料真实有效，并自愿承担相应责任。同意申报。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1800" w:firstLineChars="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单位签章：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spacing w:line="360" w:lineRule="auto"/>
        <w:jc w:val="both"/>
        <w:rPr>
          <w:rFonts w:ascii="方正仿宋_GBK" w:hAnsi="方正仿宋_GBK" w:eastAsia="方正仿宋_GBK" w:cs="方正仿宋_GBK"/>
          <w:b/>
          <w:bCs/>
          <w:sz w:val="32"/>
          <w:szCs w:val="32"/>
        </w:rPr>
      </w:pPr>
    </w:p>
    <w:sectPr>
      <w:footerReference r:id="rId6" w:type="default"/>
      <w:pgSz w:w="11906" w:h="16838"/>
      <w:pgMar w:top="2155" w:right="1588" w:bottom="1440" w:left="1588"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4 -</w:t>
                          </w:r>
                          <w:r>
                            <w:rPr>
                              <w:rFonts w:hint="eastAsia" w:ascii="CESI宋体-GB2312" w:hAnsi="CESI宋体-GB2312" w:eastAsia="CESI宋体-GB2312" w:cs="CESI宋体-GB2312"/>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4 -</w:t>
                    </w:r>
                    <w:r>
                      <w:rPr>
                        <w:rFonts w:hint="eastAsia" w:ascii="CESI宋体-GB2312" w:hAnsi="CESI宋体-GB2312" w:eastAsia="CESI宋体-GB2312" w:cs="CESI宋体-GB2312"/>
                        <w:sz w:val="28"/>
                        <w:szCs w:val="28"/>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4 -</w:t>
                          </w:r>
                          <w:r>
                            <w:rPr>
                              <w:rFonts w:hint="eastAsia" w:ascii="CESI宋体-GB2312" w:hAnsi="CESI宋体-GB2312" w:eastAsia="CESI宋体-GB2312" w:cs="CESI宋体-GB2312"/>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4 -</w:t>
                    </w:r>
                    <w:r>
                      <w:rPr>
                        <w:rFonts w:hint="eastAsia" w:ascii="CESI宋体-GB2312" w:hAnsi="CESI宋体-GB2312" w:eastAsia="CESI宋体-GB2312" w:cs="CESI宋体-GB2312"/>
                        <w:sz w:val="28"/>
                        <w:szCs w:val="28"/>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EC981"/>
    <w:multiLevelType w:val="singleLevel"/>
    <w:tmpl w:val="33FEC9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37"/>
    <w:rsid w:val="00034666"/>
    <w:rsid w:val="00050FC8"/>
    <w:rsid w:val="000A61CB"/>
    <w:rsid w:val="000F3536"/>
    <w:rsid w:val="00131809"/>
    <w:rsid w:val="00216D64"/>
    <w:rsid w:val="00281C3A"/>
    <w:rsid w:val="0035775A"/>
    <w:rsid w:val="003D477A"/>
    <w:rsid w:val="004154A0"/>
    <w:rsid w:val="00423A4C"/>
    <w:rsid w:val="004803A5"/>
    <w:rsid w:val="004B5964"/>
    <w:rsid w:val="00510E86"/>
    <w:rsid w:val="005908ED"/>
    <w:rsid w:val="005A13E5"/>
    <w:rsid w:val="005D6353"/>
    <w:rsid w:val="005E2F3B"/>
    <w:rsid w:val="005E561E"/>
    <w:rsid w:val="006B312D"/>
    <w:rsid w:val="0073443C"/>
    <w:rsid w:val="007857D9"/>
    <w:rsid w:val="007B1350"/>
    <w:rsid w:val="007F005C"/>
    <w:rsid w:val="00857836"/>
    <w:rsid w:val="00882CFA"/>
    <w:rsid w:val="0089359E"/>
    <w:rsid w:val="00904625"/>
    <w:rsid w:val="0092234F"/>
    <w:rsid w:val="009677E6"/>
    <w:rsid w:val="009F0FB4"/>
    <w:rsid w:val="00A51D8E"/>
    <w:rsid w:val="00A7244A"/>
    <w:rsid w:val="00C14E7D"/>
    <w:rsid w:val="00C64DC6"/>
    <w:rsid w:val="00E24E12"/>
    <w:rsid w:val="00E91C37"/>
    <w:rsid w:val="00F57192"/>
    <w:rsid w:val="348C64BD"/>
    <w:rsid w:val="37D5095A"/>
    <w:rsid w:val="3C7DE918"/>
    <w:rsid w:val="3DEFC851"/>
    <w:rsid w:val="3F5E6FD5"/>
    <w:rsid w:val="3FB4893B"/>
    <w:rsid w:val="4FC6B072"/>
    <w:rsid w:val="4FFC6269"/>
    <w:rsid w:val="5A196B13"/>
    <w:rsid w:val="5EF5D2ED"/>
    <w:rsid w:val="5F87607E"/>
    <w:rsid w:val="6D5B307E"/>
    <w:rsid w:val="6DC9C5C8"/>
    <w:rsid w:val="6EFFCB0A"/>
    <w:rsid w:val="6FFFBDA2"/>
    <w:rsid w:val="76FFBACA"/>
    <w:rsid w:val="77BD3389"/>
    <w:rsid w:val="77DF5799"/>
    <w:rsid w:val="7C40CA98"/>
    <w:rsid w:val="7DE7A251"/>
    <w:rsid w:val="7DFB7CE5"/>
    <w:rsid w:val="7E5FC09E"/>
    <w:rsid w:val="7FADD025"/>
    <w:rsid w:val="7FDB9134"/>
    <w:rsid w:val="7FFF7543"/>
    <w:rsid w:val="AE5FD7C1"/>
    <w:rsid w:val="B6FF505F"/>
    <w:rsid w:val="BFFFD910"/>
    <w:rsid w:val="CD7BB987"/>
    <w:rsid w:val="DBF76535"/>
    <w:rsid w:val="DFF7A32B"/>
    <w:rsid w:val="E31FC7E9"/>
    <w:rsid w:val="EBDD1844"/>
    <w:rsid w:val="EFF65C87"/>
    <w:rsid w:val="F53B6B21"/>
    <w:rsid w:val="F65C65B9"/>
    <w:rsid w:val="F73F66D6"/>
    <w:rsid w:val="F7CF8EEB"/>
    <w:rsid w:val="FBBFE6F1"/>
    <w:rsid w:val="FEC692C9"/>
    <w:rsid w:val="FFBF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9"/>
    <w:qFormat/>
    <w:uiPriority w:val="99"/>
    <w:pPr>
      <w:spacing w:line="240" w:lineRule="auto"/>
    </w:pPr>
    <w:rPr>
      <w:sz w:val="18"/>
      <w:szCs w:val="18"/>
    </w:rPr>
  </w:style>
  <w:style w:type="paragraph" w:styleId="4">
    <w:name w:val="footer"/>
    <w:basedOn w:val="1"/>
    <w:link w:val="11"/>
    <w:qFormat/>
    <w:uiPriority w:val="99"/>
    <w:pPr>
      <w:tabs>
        <w:tab w:val="center" w:pos="4153"/>
        <w:tab w:val="right" w:pos="8306"/>
      </w:tabs>
      <w:snapToGrid w:val="0"/>
      <w:spacing w:line="240" w:lineRule="atLeas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Hyperlink"/>
    <w:basedOn w:val="7"/>
    <w:qFormat/>
    <w:uiPriority w:val="99"/>
    <w:rPr>
      <w:color w:val="0563C1"/>
      <w:u w:val="single"/>
    </w:rPr>
  </w:style>
  <w:style w:type="character" w:customStyle="1" w:styleId="9">
    <w:name w:val="批注框文本 字符"/>
    <w:basedOn w:val="7"/>
    <w:link w:val="3"/>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99"/>
    <w:pPr>
      <w:ind w:firstLine="420" w:firstLineChars="200"/>
    </w:pPr>
  </w:style>
  <w:style w:type="paragraph" w:customStyle="1" w:styleId="13">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368</Words>
  <Characters>2098</Characters>
  <Lines>17</Lines>
  <Paragraphs>4</Paragraphs>
  <TotalTime>61</TotalTime>
  <ScaleCrop>false</ScaleCrop>
  <LinksUpToDate>false</LinksUpToDate>
  <CharactersWithSpaces>2462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2021-07-03T12:09:00Z</dcterms:created>
  <dc:creator>ding ding</dc:creator>
  <cp:lastModifiedBy>蓝汐</cp:lastModifiedBy>
  <cp:lastPrinted>2021-09-16T15:45:00Z</cp:lastPrinted>
  <dcterms:modified xsi:type="dcterms:W3CDTF">2021-09-17T08:00:43Z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ADD24F29200D4A2C80FE18C396B97C23</vt:lpwstr>
  </property>
</Properties>
</file>