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5D" w:rsidRPr="00FB775D" w:rsidRDefault="00FB775D" w:rsidP="00FB775D">
      <w:pPr>
        <w:widowControl/>
        <w:spacing w:line="600" w:lineRule="atLeast"/>
        <w:jc w:val="center"/>
        <w:rPr>
          <w:rFonts w:ascii="Microsoft Yahei" w:eastAsia="宋体" w:hAnsi="Microsoft Yahei" w:cs="宋体"/>
          <w:color w:val="333333"/>
          <w:kern w:val="0"/>
          <w:sz w:val="45"/>
          <w:szCs w:val="45"/>
        </w:rPr>
      </w:pPr>
      <w:bookmarkStart w:id="0" w:name="_GoBack"/>
      <w:r w:rsidRPr="00FB775D">
        <w:rPr>
          <w:rFonts w:ascii="Microsoft Yahei" w:eastAsia="宋体" w:hAnsi="Microsoft Yahei" w:cs="宋体"/>
          <w:color w:val="333333"/>
          <w:kern w:val="0"/>
          <w:sz w:val="45"/>
          <w:szCs w:val="45"/>
        </w:rPr>
        <w:t>关于开展</w:t>
      </w:r>
      <w:r w:rsidRPr="00FB775D">
        <w:rPr>
          <w:rFonts w:ascii="Microsoft Yahei" w:eastAsia="宋体" w:hAnsi="Microsoft Yahei" w:cs="宋体"/>
          <w:color w:val="333333"/>
          <w:kern w:val="0"/>
          <w:sz w:val="45"/>
          <w:szCs w:val="45"/>
        </w:rPr>
        <w:t>2018</w:t>
      </w:r>
      <w:r w:rsidRPr="00FB775D">
        <w:rPr>
          <w:rFonts w:ascii="Microsoft Yahei" w:eastAsia="宋体" w:hAnsi="Microsoft Yahei" w:cs="宋体"/>
          <w:color w:val="333333"/>
          <w:kern w:val="0"/>
          <w:sz w:val="45"/>
          <w:szCs w:val="45"/>
        </w:rPr>
        <w:t>年知识产权分析评议服务示范机构培育工作的通知</w:t>
      </w:r>
    </w:p>
    <w:bookmarkEnd w:id="0"/>
    <w:p w:rsidR="00FB775D" w:rsidRPr="00FB775D" w:rsidRDefault="00FB775D" w:rsidP="00FB775D">
      <w:pPr>
        <w:widowControl/>
        <w:jc w:val="center"/>
        <w:rPr>
          <w:rFonts w:ascii="宋体" w:eastAsia="宋体" w:hAnsi="宋体" w:cs="宋体"/>
          <w:color w:val="000000"/>
          <w:kern w:val="0"/>
          <w:sz w:val="18"/>
          <w:szCs w:val="18"/>
        </w:rPr>
      </w:pPr>
      <w:r w:rsidRPr="00FB775D">
        <w:rPr>
          <w:rFonts w:ascii="宋体" w:eastAsia="宋体" w:hAnsi="宋体" w:cs="宋体"/>
          <w:color w:val="666666"/>
          <w:kern w:val="0"/>
          <w:sz w:val="18"/>
          <w:szCs w:val="18"/>
        </w:rPr>
        <w:t>发布时间：2018-05-07</w:t>
      </w:r>
      <w:r w:rsidRPr="00FB775D">
        <w:rPr>
          <w:rFonts w:ascii="宋体" w:eastAsia="宋体" w:hAnsi="宋体" w:cs="宋体"/>
          <w:color w:val="000000"/>
          <w:kern w:val="0"/>
          <w:sz w:val="18"/>
          <w:szCs w:val="18"/>
        </w:rPr>
        <w:t xml:space="preserve"> </w:t>
      </w:r>
      <w:r w:rsidRPr="00FB775D">
        <w:rPr>
          <w:rFonts w:ascii="宋体" w:eastAsia="宋体" w:hAnsi="宋体" w:cs="宋体"/>
          <w:color w:val="999999"/>
          <w:kern w:val="0"/>
          <w:sz w:val="18"/>
          <w:szCs w:val="18"/>
        </w:rPr>
        <w:t>大中小</w:t>
      </w:r>
      <w:r w:rsidRPr="00FB775D">
        <w:rPr>
          <w:rFonts w:ascii="宋体" w:eastAsia="宋体" w:hAnsi="宋体" w:cs="宋体"/>
          <w:color w:val="000000"/>
          <w:kern w:val="0"/>
          <w:sz w:val="18"/>
          <w:szCs w:val="18"/>
        </w:rPr>
        <w:t xml:space="preserve"> </w:t>
      </w:r>
    </w:p>
    <w:tbl>
      <w:tblPr>
        <w:tblW w:w="5000" w:type="pct"/>
        <w:tblCellSpacing w:w="0" w:type="dxa"/>
        <w:tblCellMar>
          <w:left w:w="0" w:type="dxa"/>
          <w:right w:w="0" w:type="dxa"/>
        </w:tblCellMar>
        <w:tblLook w:val="04A0" w:firstRow="1" w:lastRow="0" w:firstColumn="1" w:lastColumn="0" w:noHBand="0" w:noVBand="1"/>
      </w:tblPr>
      <w:tblGrid>
        <w:gridCol w:w="8306"/>
      </w:tblGrid>
      <w:tr w:rsidR="00FB775D" w:rsidRPr="00FB775D" w:rsidTr="00FB775D">
        <w:trPr>
          <w:tblCellSpacing w:w="0" w:type="dxa"/>
        </w:trPr>
        <w:tc>
          <w:tcPr>
            <w:tcW w:w="0" w:type="auto"/>
            <w:vAlign w:val="center"/>
            <w:hideMark/>
          </w:tcPr>
          <w:p w:rsidR="00FB775D" w:rsidRPr="00FB775D" w:rsidRDefault="00FB775D" w:rsidP="00FB775D">
            <w:pPr>
              <w:widowControl/>
              <w:wordWrap w:val="0"/>
              <w:spacing w:before="225" w:line="450" w:lineRule="atLeast"/>
              <w:jc w:val="center"/>
              <w:rPr>
                <w:rFonts w:ascii="宋体" w:eastAsia="宋体" w:hAnsi="宋体" w:cs="宋体"/>
                <w:color w:val="000000"/>
                <w:kern w:val="0"/>
                <w:sz w:val="18"/>
                <w:szCs w:val="18"/>
              </w:rPr>
            </w:pPr>
            <w:r w:rsidRPr="00FB775D">
              <w:rPr>
                <w:rFonts w:ascii="宋体" w:eastAsia="宋体" w:hAnsi="宋体" w:cs="宋体" w:hint="eastAsia"/>
                <w:color w:val="000000"/>
                <w:kern w:val="0"/>
                <w:sz w:val="18"/>
                <w:szCs w:val="18"/>
              </w:rPr>
              <w:t>国知</w:t>
            </w:r>
            <w:proofErr w:type="gramStart"/>
            <w:r w:rsidRPr="00FB775D">
              <w:rPr>
                <w:rFonts w:ascii="宋体" w:eastAsia="宋体" w:hAnsi="宋体" w:cs="宋体" w:hint="eastAsia"/>
                <w:color w:val="000000"/>
                <w:kern w:val="0"/>
                <w:sz w:val="18"/>
                <w:szCs w:val="18"/>
              </w:rPr>
              <w:t>办函协字</w:t>
            </w:r>
            <w:proofErr w:type="gramEnd"/>
            <w:r w:rsidRPr="00FB775D">
              <w:rPr>
                <w:rFonts w:ascii="宋体" w:eastAsia="宋体" w:hAnsi="宋体" w:cs="宋体" w:hint="eastAsia"/>
                <w:color w:val="000000"/>
                <w:kern w:val="0"/>
                <w:sz w:val="18"/>
                <w:szCs w:val="18"/>
              </w:rPr>
              <w:t>〔2018〕227号</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各省、自治区、直辖市、新疆生产建设兵团、计划单列市、副省级城市知识产权局，国务院有关部门知识产权工作管理机构：</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为落实《“十三五”国家知识产权保护和运用规划》（国发〔2016〕86号）《关于加快提升知识产权服务机构分析评议能力的若干意见》（国</w:t>
            </w:r>
            <w:proofErr w:type="gramStart"/>
            <w:r w:rsidRPr="00FB775D">
              <w:rPr>
                <w:rFonts w:ascii="宋体" w:eastAsia="宋体" w:hAnsi="宋体" w:cs="宋体" w:hint="eastAsia"/>
                <w:color w:val="000000"/>
                <w:kern w:val="0"/>
                <w:sz w:val="18"/>
                <w:szCs w:val="18"/>
              </w:rPr>
              <w:t>知发协</w:t>
            </w:r>
            <w:proofErr w:type="gramEnd"/>
            <w:r w:rsidRPr="00FB775D">
              <w:rPr>
                <w:rFonts w:ascii="宋体" w:eastAsia="宋体" w:hAnsi="宋体" w:cs="宋体" w:hint="eastAsia"/>
                <w:color w:val="000000"/>
                <w:kern w:val="0"/>
                <w:sz w:val="18"/>
                <w:szCs w:val="18"/>
              </w:rPr>
              <w:t>字〔2012〕138号），培育知识产权分析评议服务力量，进一步发挥知识产权分析评议服务在推动科技进步、促进产业结构调整、加快经济发展方式转变以及支撑政府决策中的重要作用，我局按照“分类管理，扶优扶强，供需促接，能力培养”工作思路，在2013—2017年工作基础上继续开展2018年知识产权分析评议示范类服务机构培育工作。现将有关事项通知如下：</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一、工作目标</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推动社会知识产权分析评议服务能力整体提升，引导社会知识产权分析评议服务科学发展，规范社会知识产权分析评议服务行为，营造良好知识产权分析评议服务业态。</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开展第二批知识产权分析评议服务示范机构遴选工作。拟遴选15家左右知识产权分析评议服务示范机构，加强对示范机构的宣传引导，鼓励示范机构发挥行业示范引领作用，总结推广服务经验，能够提供重大经济科技活动知识产权分析评议优质高端服务。</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开展第五批知识产权分析评议服务示范创建机构遴选工作。拟遴选20家左右知识产权分析评议服务示范创建机构，加强对创建机构的支持指导，鼓励示范创建机构发挥行业骨干作用，带动行业整体能力提升，能够较好支撑各类重大经济科技活动知识产权分析评议活动。</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二、工作任务</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（一）严格遴选</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lastRenderedPageBreak/>
              <w:t xml:space="preserve">　　按照《知识产权分析评议服务示范机构培育工作办法（暂行）》（国知</w:t>
            </w:r>
            <w:proofErr w:type="gramStart"/>
            <w:r w:rsidRPr="00FB775D">
              <w:rPr>
                <w:rFonts w:ascii="宋体" w:eastAsia="宋体" w:hAnsi="宋体" w:cs="宋体" w:hint="eastAsia"/>
                <w:color w:val="000000"/>
                <w:kern w:val="0"/>
                <w:sz w:val="18"/>
                <w:szCs w:val="18"/>
              </w:rPr>
              <w:t>办发协字</w:t>
            </w:r>
            <w:proofErr w:type="gramEnd"/>
            <w:r w:rsidRPr="00FB775D">
              <w:rPr>
                <w:rFonts w:ascii="宋体" w:eastAsia="宋体" w:hAnsi="宋体" w:cs="宋体" w:hint="eastAsia"/>
                <w:color w:val="000000"/>
                <w:kern w:val="0"/>
                <w:sz w:val="18"/>
                <w:szCs w:val="18"/>
              </w:rPr>
              <w:t>〔2013〕44号，以下简称《办法》），依据有关规定，遴选第二批知识产权分析评议服务示范机构和第五批知识产权分析评议服务示范创建机构。</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（二）重点培育</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根据需求组织专题培训，精选师资传授技能、分享经验。建立人员培训经历管理制度。推动示范机构和示范创建机构与产业集聚区企业进行供需对接。鼓励示范机构和示范创建机构在重大经济科技活动知识产权分析评议、知识产权密集型产业专业服务、产业集聚区知识产权管理等工作中承担任务。</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（三）规范自治</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开展知识产权分析评议服务示范机构和示范创建机构引导培育工作。鼓励知识产权分析评议机构积极参与全国知识产权分析评议联盟建设工作，积极参加知识产权分析评议服务标准制修订工作，积极参与各类公益服务活动，实现行业的“自治自律，合作发展”。</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三、工作安排</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（一）申报要求</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申请参加知识产权示范机构遴选的机构应是知识产权分析评议示范创建机构并且示范创建期届满两年，特别优秀的示范创建机构可放宽至满一年。特别优秀是指，在示范创建期间承担国家重大经济科技活动知识产权分析评议项目，且项目验收结果等次是“优秀”（含“优秀+”及“优秀-”）。申请机构应填写《知识产权分析评议服务示范机构申请表》（附件1）。具体申报条件参见《办法》第三章第六条规定。</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申请参加知识产权示范创建机构遴选的机构应填写《知识产权分析评议服务示范创建机构申请表》（附件2）。具体申报条件参见《办法》第二章第五条规定。</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（二）申报流程</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1.申报推荐。示范机构和示范创建机构申报均采用推荐制，各申请机构将申报材料提交给推荐部门后由推荐部门统一提交，具体推荐方式可选择以下任</w:t>
            </w:r>
            <w:proofErr w:type="gramStart"/>
            <w:r w:rsidRPr="00FB775D">
              <w:rPr>
                <w:rFonts w:ascii="宋体" w:eastAsia="宋体" w:hAnsi="宋体" w:cs="宋体" w:hint="eastAsia"/>
                <w:color w:val="000000"/>
                <w:kern w:val="0"/>
                <w:sz w:val="18"/>
                <w:szCs w:val="18"/>
              </w:rPr>
              <w:t>一</w:t>
            </w:r>
            <w:proofErr w:type="gramEnd"/>
            <w:r w:rsidRPr="00FB775D">
              <w:rPr>
                <w:rFonts w:ascii="宋体" w:eastAsia="宋体" w:hAnsi="宋体" w:cs="宋体" w:hint="eastAsia"/>
                <w:color w:val="000000"/>
                <w:kern w:val="0"/>
                <w:sz w:val="18"/>
                <w:szCs w:val="18"/>
              </w:rPr>
              <w:t>推荐途径：</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lastRenderedPageBreak/>
              <w:t xml:space="preserve">　　（1）相关机构或组织可向所在地省级、计划单列市或副省级城市知识产权局提交申请材料，由省级、计划单列市或副省级城市知识产权局初选后在申请材料推荐单位一栏签章后向国家知识产权局统一推荐。</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（2）国务院各部门知识产权管理部门可参照相关要求向国家知识产权局推荐企事业单位参加示范机构和示范创建机构申报。</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（3）全国知识产权分析评议联盟成员单位也可根据自身条件通过联盟申报知识产权分析评议服务示范创建机构，申报示范创建机构需要联盟理事长单位在</w:t>
            </w:r>
            <w:proofErr w:type="gramStart"/>
            <w:r w:rsidRPr="00FB775D">
              <w:rPr>
                <w:rFonts w:ascii="宋体" w:eastAsia="宋体" w:hAnsi="宋体" w:cs="宋体" w:hint="eastAsia"/>
                <w:color w:val="000000"/>
                <w:kern w:val="0"/>
                <w:sz w:val="18"/>
                <w:szCs w:val="18"/>
              </w:rPr>
              <w:t>申请纸件材料</w:t>
            </w:r>
            <w:proofErr w:type="gramEnd"/>
            <w:r w:rsidRPr="00FB775D">
              <w:rPr>
                <w:rFonts w:ascii="宋体" w:eastAsia="宋体" w:hAnsi="宋体" w:cs="宋体" w:hint="eastAsia"/>
                <w:color w:val="000000"/>
                <w:kern w:val="0"/>
                <w:sz w:val="18"/>
                <w:szCs w:val="18"/>
              </w:rPr>
              <w:t>推荐单位一栏签章后统一推荐。</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2.评审确定。我局对推荐申请材料进行形式审查，组织专家评审及必要的现场调查，经公示后，公布确定2018年“知识产权分析评议服务示范机构”和“知识产权分析评议服务示范创建机构”。</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3.申报时间。推荐申报截止时间为2018年5月25日。请各推荐部门按时将推荐申请材料（</w:t>
            </w:r>
            <w:proofErr w:type="gramStart"/>
            <w:r w:rsidRPr="00FB775D">
              <w:rPr>
                <w:rFonts w:ascii="宋体" w:eastAsia="宋体" w:hAnsi="宋体" w:cs="宋体" w:hint="eastAsia"/>
                <w:color w:val="000000"/>
                <w:kern w:val="0"/>
                <w:sz w:val="18"/>
                <w:szCs w:val="18"/>
              </w:rPr>
              <w:t>纸件和电子件各一份</w:t>
            </w:r>
            <w:proofErr w:type="gramEnd"/>
            <w:r w:rsidRPr="00FB775D">
              <w:rPr>
                <w:rFonts w:ascii="宋体" w:eastAsia="宋体" w:hAnsi="宋体" w:cs="宋体" w:hint="eastAsia"/>
                <w:color w:val="000000"/>
                <w:kern w:val="0"/>
                <w:sz w:val="18"/>
                <w:szCs w:val="18"/>
              </w:rPr>
              <w:t>）报送我局保护协调司。逾期报送或资料不齐者不予受理。</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特此通知。</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附件：1.知识产权分析评议服务示范机构申请表</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2.知识产权分析评议服务示范创建机构申请表</w:t>
            </w:r>
          </w:p>
          <w:p w:rsidR="00FB775D" w:rsidRPr="00FB775D" w:rsidRDefault="00FB775D" w:rsidP="00FB775D">
            <w:pPr>
              <w:widowControl/>
              <w:wordWrap w:val="0"/>
              <w:spacing w:before="225" w:line="450" w:lineRule="atLeast"/>
              <w:jc w:val="righ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国家知识产权局办公室</w:t>
            </w:r>
          </w:p>
          <w:p w:rsidR="00FB775D" w:rsidRPr="00FB775D" w:rsidRDefault="00FB775D" w:rsidP="00FB775D">
            <w:pPr>
              <w:widowControl/>
              <w:wordWrap w:val="0"/>
              <w:spacing w:before="225" w:line="450" w:lineRule="atLeast"/>
              <w:jc w:val="righ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2018年5月2日</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联系人：保护协调司 马 俊 汪 勇</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电 话：010—62086852 62086716</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传 真：010—62083171</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邮 箱：hangyezhanluechu@sipo.gov.cn</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地 址：北京市海淀区西土城路6号</w:t>
            </w:r>
          </w:p>
          <w:p w:rsidR="00FB775D" w:rsidRPr="00FB775D" w:rsidRDefault="00FB775D" w:rsidP="00FB775D">
            <w:pPr>
              <w:widowControl/>
              <w:wordWrap w:val="0"/>
              <w:spacing w:before="225" w:line="450" w:lineRule="atLeast"/>
              <w:jc w:val="left"/>
              <w:rPr>
                <w:rFonts w:ascii="宋体" w:eastAsia="宋体" w:hAnsi="宋体" w:cs="宋体" w:hint="eastAsia"/>
                <w:color w:val="000000"/>
                <w:kern w:val="0"/>
                <w:sz w:val="18"/>
                <w:szCs w:val="18"/>
              </w:rPr>
            </w:pPr>
            <w:r w:rsidRPr="00FB775D">
              <w:rPr>
                <w:rFonts w:ascii="宋体" w:eastAsia="宋体" w:hAnsi="宋体" w:cs="宋体" w:hint="eastAsia"/>
                <w:color w:val="000000"/>
                <w:kern w:val="0"/>
                <w:sz w:val="18"/>
                <w:szCs w:val="18"/>
              </w:rPr>
              <w:t xml:space="preserve">　　　　　 国家知识产权</w:t>
            </w:r>
            <w:proofErr w:type="gramStart"/>
            <w:r w:rsidRPr="00FB775D">
              <w:rPr>
                <w:rFonts w:ascii="宋体" w:eastAsia="宋体" w:hAnsi="宋体" w:cs="宋体" w:hint="eastAsia"/>
                <w:color w:val="000000"/>
                <w:kern w:val="0"/>
                <w:sz w:val="18"/>
                <w:szCs w:val="18"/>
              </w:rPr>
              <w:t>局保护协调司行业</w:t>
            </w:r>
            <w:proofErr w:type="gramEnd"/>
            <w:r w:rsidRPr="00FB775D">
              <w:rPr>
                <w:rFonts w:ascii="宋体" w:eastAsia="宋体" w:hAnsi="宋体" w:cs="宋体" w:hint="eastAsia"/>
                <w:color w:val="000000"/>
                <w:kern w:val="0"/>
                <w:sz w:val="18"/>
                <w:szCs w:val="18"/>
              </w:rPr>
              <w:t>战略处</w:t>
            </w:r>
          </w:p>
        </w:tc>
      </w:tr>
    </w:tbl>
    <w:p w:rsidR="005F3103" w:rsidRPr="00FB775D" w:rsidRDefault="005F3103">
      <w:pPr>
        <w:rPr>
          <w:rFonts w:hint="eastAsia"/>
        </w:rPr>
      </w:pPr>
    </w:p>
    <w:sectPr w:rsidR="005F3103" w:rsidRPr="00FB7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03"/>
    <w:rsid w:val="005F3103"/>
    <w:rsid w:val="00DD1503"/>
    <w:rsid w:val="00FB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575E-1661-4997-BDC5-0D057106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5999">
      <w:bodyDiv w:val="1"/>
      <w:marLeft w:val="0"/>
      <w:marRight w:val="0"/>
      <w:marTop w:val="0"/>
      <w:marBottom w:val="0"/>
      <w:divBdr>
        <w:top w:val="none" w:sz="0" w:space="0" w:color="auto"/>
        <w:left w:val="none" w:sz="0" w:space="0" w:color="auto"/>
        <w:bottom w:val="none" w:sz="0" w:space="0" w:color="auto"/>
        <w:right w:val="none" w:sz="0" w:space="0" w:color="auto"/>
      </w:divBdr>
      <w:divsChild>
        <w:div w:id="1474101525">
          <w:marLeft w:val="0"/>
          <w:marRight w:val="0"/>
          <w:marTop w:val="0"/>
          <w:marBottom w:val="0"/>
          <w:divBdr>
            <w:top w:val="none" w:sz="0" w:space="0" w:color="auto"/>
            <w:left w:val="none" w:sz="0" w:space="0" w:color="auto"/>
            <w:bottom w:val="none" w:sz="0" w:space="0" w:color="auto"/>
            <w:right w:val="none" w:sz="0" w:space="0" w:color="auto"/>
          </w:divBdr>
          <w:divsChild>
            <w:div w:id="358119645">
              <w:marLeft w:val="0"/>
              <w:marRight w:val="0"/>
              <w:marTop w:val="0"/>
              <w:marBottom w:val="0"/>
              <w:divBdr>
                <w:top w:val="none" w:sz="0" w:space="0" w:color="auto"/>
                <w:left w:val="none" w:sz="0" w:space="0" w:color="auto"/>
                <w:bottom w:val="none" w:sz="0" w:space="0" w:color="auto"/>
                <w:right w:val="none" w:sz="0" w:space="0" w:color="auto"/>
              </w:divBdr>
              <w:divsChild>
                <w:div w:id="1001783617">
                  <w:marLeft w:val="0"/>
                  <w:marRight w:val="0"/>
                  <w:marTop w:val="0"/>
                  <w:marBottom w:val="0"/>
                  <w:divBdr>
                    <w:top w:val="none" w:sz="0" w:space="0" w:color="auto"/>
                    <w:left w:val="none" w:sz="0" w:space="0" w:color="auto"/>
                    <w:bottom w:val="none" w:sz="0" w:space="0" w:color="auto"/>
                    <w:right w:val="none" w:sz="0" w:space="0" w:color="auto"/>
                  </w:divBdr>
                  <w:divsChild>
                    <w:div w:id="1451435973">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xiaoqiang</dc:creator>
  <cp:keywords/>
  <dc:description/>
  <cp:lastModifiedBy>wang xiaoqiang</cp:lastModifiedBy>
  <cp:revision>3</cp:revision>
  <dcterms:created xsi:type="dcterms:W3CDTF">2018-05-09T01:25:00Z</dcterms:created>
  <dcterms:modified xsi:type="dcterms:W3CDTF">2018-05-09T01:27:00Z</dcterms:modified>
</cp:coreProperties>
</file>