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color w:val="202020"/>
          <w:sz w:val="32"/>
          <w:szCs w:val="32"/>
        </w:rPr>
      </w:pPr>
    </w:p>
    <w:p>
      <w:pPr>
        <w:spacing w:before="312" w:beforeLines="100" w:after="156" w:afterLines="5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上海市知识产权信息公共服务网点</w:t>
      </w:r>
    </w:p>
    <w:p>
      <w:pPr>
        <w:spacing w:before="156" w:beforeLines="50" w:after="156" w:afterLines="50" w:line="660" w:lineRule="exact"/>
        <w:jc w:val="center"/>
        <w:rPr>
          <w:rFonts w:ascii="??_GB2312" w:hAnsi="Arial" w:eastAsia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申报表</w:t>
      </w:r>
      <w:bookmarkEnd w:id="0"/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 w:eastAsia="等线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申报机构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        </w:t>
      </w:r>
    </w:p>
    <w:p>
      <w:pPr>
        <w:widowControl/>
        <w:snapToGrid w:val="0"/>
        <w:spacing w:line="240" w:lineRule="atLeast"/>
        <w:rPr>
          <w:rFonts w:ascii="??_GB2312" w:hAnsi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上海市知识产权局</w:t>
      </w:r>
    </w:p>
    <w:p>
      <w:pPr>
        <w:spacing w:line="560" w:lineRule="exac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一、此表为上海市知识产权信息公共服务网点申报表，封面“申报机构”填写法人单位名称。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二、第六部分“申请机构意见”由申请的服务机构填写，并由经办人和负责人签字。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三、除需手写和签字以外，表格其他部分均用四号仿宋_GB2312填写。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五、申报表应盖章、签字，否则视为无效申请。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26"/>
        <w:gridCol w:w="1113"/>
        <w:gridCol w:w="821"/>
        <w:gridCol w:w="1264"/>
        <w:gridCol w:w="9"/>
        <w:gridCol w:w="520"/>
        <w:gridCol w:w="331"/>
        <w:gridCol w:w="566"/>
        <w:gridCol w:w="48"/>
        <w:gridCol w:w="136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信息服务部门名称</w:t>
            </w:r>
          </w:p>
        </w:tc>
        <w:tc>
          <w:tcPr>
            <w:tcW w:w="583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负责人及职务</w:t>
            </w:r>
          </w:p>
        </w:tc>
        <w:tc>
          <w:tcPr>
            <w:tcW w:w="583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（含软硬件条件、工作情况等，相关工作制度等全文请以附件形式提交）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0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（含主要负责人、专职人员（至少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名）个人情况及知识产权信息公共服务相关工作经历简介等）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五、开展知识产权信息公共服务典型案例（1-2个）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六、申请机构意见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  　     日期：　     （盖章）     </w:t>
            </w:r>
          </w:p>
        </w:tc>
      </w:tr>
    </w:tbl>
    <w:p/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CC"/>
    <w:rsid w:val="007441A2"/>
    <w:rsid w:val="008B72CC"/>
    <w:rsid w:val="009234FE"/>
    <w:rsid w:val="00B91FBA"/>
    <w:rsid w:val="06673533"/>
    <w:rsid w:val="1F3FAF09"/>
    <w:rsid w:val="1FF919E1"/>
    <w:rsid w:val="29ACBFFC"/>
    <w:rsid w:val="37937AD4"/>
    <w:rsid w:val="3EB7BB4F"/>
    <w:rsid w:val="3FB968BF"/>
    <w:rsid w:val="57FEFF28"/>
    <w:rsid w:val="59DED481"/>
    <w:rsid w:val="5B73B84C"/>
    <w:rsid w:val="5BEC1DC4"/>
    <w:rsid w:val="5DCBAE41"/>
    <w:rsid w:val="5FFFAA1A"/>
    <w:rsid w:val="60EF208A"/>
    <w:rsid w:val="623A65A2"/>
    <w:rsid w:val="67FDE1A8"/>
    <w:rsid w:val="6EC79DA9"/>
    <w:rsid w:val="6FEFCC76"/>
    <w:rsid w:val="717BECD0"/>
    <w:rsid w:val="726B5D43"/>
    <w:rsid w:val="757E6153"/>
    <w:rsid w:val="75FF0628"/>
    <w:rsid w:val="7A2F6EEE"/>
    <w:rsid w:val="7A7DD36A"/>
    <w:rsid w:val="7BBFD013"/>
    <w:rsid w:val="7D7B6B47"/>
    <w:rsid w:val="7DCF1C1C"/>
    <w:rsid w:val="7E2A1703"/>
    <w:rsid w:val="7EDF0F5E"/>
    <w:rsid w:val="7F7F0E61"/>
    <w:rsid w:val="7FF247C9"/>
    <w:rsid w:val="8FBFA5E9"/>
    <w:rsid w:val="A79D7409"/>
    <w:rsid w:val="AF77A4EC"/>
    <w:rsid w:val="AFBF70D6"/>
    <w:rsid w:val="B1FB8877"/>
    <w:rsid w:val="B9D73BEB"/>
    <w:rsid w:val="BB2D5548"/>
    <w:rsid w:val="BDFF3474"/>
    <w:rsid w:val="BF331330"/>
    <w:rsid w:val="BF5B120B"/>
    <w:rsid w:val="BF5E6877"/>
    <w:rsid w:val="BF8950DD"/>
    <w:rsid w:val="CDFDC1D4"/>
    <w:rsid w:val="DCFE10F0"/>
    <w:rsid w:val="DEAB471C"/>
    <w:rsid w:val="DEAB9A94"/>
    <w:rsid w:val="DF5EBB6E"/>
    <w:rsid w:val="E7D265D2"/>
    <w:rsid w:val="ED3F8482"/>
    <w:rsid w:val="F23FBAE3"/>
    <w:rsid w:val="F5666AF5"/>
    <w:rsid w:val="F5E70DDB"/>
    <w:rsid w:val="F73C7E4A"/>
    <w:rsid w:val="F8E2CCF5"/>
    <w:rsid w:val="FB2A8B56"/>
    <w:rsid w:val="FB576BA4"/>
    <w:rsid w:val="FD5D552D"/>
    <w:rsid w:val="FD7FE5F6"/>
    <w:rsid w:val="FDFF9CC7"/>
    <w:rsid w:val="FE18DA0A"/>
    <w:rsid w:val="FE5FF4DC"/>
    <w:rsid w:val="FE678E83"/>
    <w:rsid w:val="FEFB6195"/>
    <w:rsid w:val="FFAFC86E"/>
    <w:rsid w:val="FFBFD16C"/>
    <w:rsid w:val="FFEEA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1548</Characters>
  <Lines>1</Lines>
  <Paragraphs>1</Paragraphs>
  <TotalTime>33</TotalTime>
  <ScaleCrop>false</ScaleCrop>
  <LinksUpToDate>false</LinksUpToDate>
  <CharactersWithSpaces>1816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2021-03-17T17:18:00Z</dcterms:created>
  <dc:creator>ding ding</dc:creator>
  <cp:lastModifiedBy>王雨婷</cp:lastModifiedBy>
  <cp:lastPrinted>2026-03-04T17:41:00Z</cp:lastPrinted>
  <dcterms:modified xsi:type="dcterms:W3CDTF">2026-03-10T15:44:50Z</dcterms:modified>
  <dc:title>关于申报2023年度上海市知识产权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00E366FBB3F97058F2CBAF69D8FA02DE</vt:lpwstr>
  </property>
</Properties>
</file>