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2021年第三期上海市专利一般资助公示名单</w:t>
      </w:r>
    </w:p>
    <w:p>
      <w:pPr>
        <w:jc w:val="center"/>
        <w:rPr>
          <w:sz w:val="28"/>
          <w:szCs w:val="28"/>
        </w:rPr>
      </w:pPr>
    </w:p>
    <w:tbl>
      <w:tblPr>
        <w:tblStyle w:val="4"/>
        <w:tblW w:w="81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资助申请人名称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上海微电子装备（集团）股份有限公司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上海天马有机发光显示技术有限公司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宝山钢铁股份有限公司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中芯国际集成电路制造（上海）有限公司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网宿科技股份有限公司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上海朗帛通信技术有限公司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上海天马微电子有限公司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中国科学院上海药物研究所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澜起科技股份有限公司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上海哔哩哔哩科技有限公司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上海海雁医药科技有限公司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英业达科技有限公司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上海华力集成电路制造有限公司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罗欣药业（上海）有限公司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士商(上海)机械有限公司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上海联影医疗科技股份有限公司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上海禾赛科技有限公司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中国航发商用航空发动机有限责任公司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丰益（上海）生物技术研发中心有限公司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上海和誉生物医药科技有限公司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英华达（上海）科技有限公司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中为（上海）能源技术有限公司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中国科学院分子植物科学卓越创新中心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上海电巴新能源科技有限公司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中国科学院上海光学精密机械研究所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上海中航光电子有限公司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上海艾为电子技术股份有限公司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实时侠智能控制技术有限公司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上海思岚科技有限公司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上海华力微电子有限公司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上海东软医疗科技有限公司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上海化工研究院有限公司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上海泽润生物科技有限公司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台达电子企业管理（上海）有限公司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携程旅游网络技术（上海）有限公司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上海建工二建集团有限公司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上海勘察设计研究院（集团）有限公司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惠生工程（中国）有限公司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中国科学院上海硅酸盐研究所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云白药征武科技（上海）有限公司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西比曼生物科技（上海）有限公司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上海中科绿碳化工科技有限公司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上海肇钰医药科技有限公司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上海宇航系统工程研究所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上海逸动医学科技有限公司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上海奕拓医药科技有限责任公司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上海箱箱智能科技有限公司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上海戊正工程技术有限公司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上海维尔泰克螺杆机械有限公司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上海威士机械有限公司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上海数斐信息科技有限公司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上海三友医疗器械股份有限公司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上海锦湖日丽塑料有限公司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上海捷涌科技有限公司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上海慧希电子科技有限公司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上海和伍复合材料有限公司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上海辰竹仪表有限公司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隆链智能科技（上海）有限公司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礼新医药科技（上海）有限公司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凯鑫森（上海）功能性薄膜产业有限公司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国神光电科技（上海）有限公司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上海幻电信息科技有限公司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英华达(上海)科技有限公司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泰科电子（上海）有限公司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中国科学院上海天文台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上海和辉光电股份有限公司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千寻位置网络有限公司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东软睿驰汽车技术（上海）有限公司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上海华虹宏力半导体制造有限公司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华勤技术股份有限公司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上海凯赛生物技术股份有限公司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小丑鱼（上海）实业有限公司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携程旅游信息技术（上海）有限公司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上海良信电器股份有限公司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上海上药第一生化药业有限公司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上海摩软通讯技术有限公司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东来涂料技术（上海）股份有限公司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奎克化学（中国）有限公司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上海观安信息技术股份有限公司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上海携程商务有限公司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上海生农生化制品股份有限公司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上海先进半导体制造有限公司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上海市共进通信技术有限公司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上海电科智能系统股份有限公司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睿励科学仪器（上海）有限公司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上海高顿教育科技有限公司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上海贝岭股份有限公司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中交上海航道局有限公司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上海康德莱企业发展集团股份有限公司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上海安费诺永亿通讯电子有限公司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上海振华重工（集团）股份有限公司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上海沪工焊接集团股份有限公司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聚辰半导体股份有限公司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安集微电子（上海）有限公司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上海其胜生物制剂有限公司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立邦工业涂料（上海）有限公司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上海新阳半导体材料股份有限公司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上海华宝孔雀香精有限公司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上海逸思医疗科技股份有限公司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上海汇尔通信息技术有限公司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上海新昇半导体科技有限公司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立邦涂料（中国）有限公司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携程计算机技术（上海）有限公司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上海和黄白猫有限公司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安集微电子科技（上海）股份有限公司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中国移动通信集团上海有限公司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天地科技股份有限公司上海分公司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上海德拓信息技术股份有限公司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上海保险交易所股份有限公司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上海移远通信技术股份有限公司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恺博座椅机械部件有限公司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上海锅炉厂有限公司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上海同岩土木工程科技股份有限公司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上海为彪汽配制造有限公司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上海市供水水表强制检定站有限公司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上海海勃物流软件有限公司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上海富瀚微电子股份有限公司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上海畅联国际物流股份有限公司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上海宝田新型建材有限公司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上海百图低温阀门有限公司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佩特化工（上海）有限公司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上海辉文生物技术股份有限公司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中舟海洋科技（上海）有限公司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星环信息科技（上海）股份有限公司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上海洗霸科技股份有限公司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上海睿智化学研究有限公司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上海龙奕实业有限公司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上海和达汽车配件有限公司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上海电气核电设备有限公司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上海奥威科技开发有限公司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南亚新材料科技股份有限公司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凯惠药业（上海）有限公司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金晴宇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裕泰液压技术（上海）有限公司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上海祥谷钢结构工程有限公司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上海网达软件股份有限公司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上海上药新亚药业有限公司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周南梅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石更箭数据科技（上海）有限公司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上海园林（集团）有限公司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上海移为通信技术股份有限公司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上海携程国际旅行社有限公司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上海统益生物科技有限公司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上海泰禾国际贸易有限公司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上海思立微电子科技有限公司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上海水源地建设发展有限公司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上海美迪西生物医药股份有限公司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上海嘉实（集团）有限公司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上海富友支付服务股份有限公司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上海非码网络科技有限公司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上海法雷奥汽车电器系统有限公司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上海多纶化工有限公司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上海博悦生物科技有限公司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上海博昂电气有限公司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上海爱斯达克汽车空调系统有限公司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上海艾麒信息科技股份有限公司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中铁二十三局集团轨道交通工程有限公司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上海太阳生物技术有限公司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上海寰视网络科技有限公司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应达工业（上海）有限公司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上海实业振泰化工有限公司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上海皓元生物医药科技有限公司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中科新松有限公司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中建材凯盛机器人（上海）有限公司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中船重工（上海）节能技术发展有限公司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弈柯莱生物科技（上海）股份有限公司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新字多媒体技术开发（上海）有限公司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书香门地集团股份有限公司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上海紫江喷铝环保材料有限公司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上海卓悠网络科技有限公司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上海卓易科技股份有限公司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上海卓梦医疗科技有限公司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上海中西三维药业有限公司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上海职鼎网络科技有限公司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上海真兰仪表科技股份有限公司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上海泽玛克敏达机械设备有限公司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上海御微半导体技术有限公司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上海永太汽车零部件有限公司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上海隐冠半导体技术有限公司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上海易通汽车配件有限公司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上海轩远生物科技有限公司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上海兴邺材料科技有限公司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上海形状记忆合金材料有限公司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上海欣峰制药有限公司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上海问鼎环保科技有限公司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上海檀衿实业有限公司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上海市轴承技术研究所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上海市南电力工程有限公司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上海石油天然气有限公司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上海石井畜牧设备有限公司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上海生物电子标识股份有限公司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上海神舟精宜汽车测控技术有限公司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上海睿钰生物科技有限公司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上海趣虫科技有限公司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上海旗升电气股份有限公司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上海耐特复合材料制品有限公司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上海洛启生物医药技术有限公司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上海联净电子科技有限公司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上海空间推进研究所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上海晋飞碳纤科技股份有限公司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上海节卡机器人科技有限公司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上海宏力达信息技术股份有限公司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上海恒润达生生物科技有限公司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上海工程技术大学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上海福宇龙汽车科技有限公司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上海电器陶瓷厂有限公司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上海超算科技有限公司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上海碧虎网络科技有限公司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上海邦成生物工程有限公司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上海艾瑞德生物科技有限公司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赛卓电子科技（上海）有限公司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麦加芯彩新材料科技（上海）股份有限公司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莱博药妆技术（上海）股份有限公司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开拓者医学研究（上海）有限公司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开能健康科技集团股份有限公司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晋拓科技股份有限公司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爱驰汽车（上海）有限公司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周起兴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中建东方装饰有限公司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中船第九设计研究院工程有限公司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星贝达(上海)化工材料有限公司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携程商旅信息服务（上海）有限公司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上海中交水运设计研究有限公司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上海裕达实业有限公司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上海应用技术大学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上海易景信息科技有限公司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上海沿锋汽车科技股份有限公司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上海携程金融信息服务有限公司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上海仙剑文化传媒股份有限公司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上海沃凯生物技术有限公司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上海生华化学科技有限公司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上海神开气体技术有限公司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上海上实龙创智能科技股份有限公司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上海赛科石油化工有限责任公司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上海浦景化工技术股份有限公司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上海能源建设集团有限公司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上海能塔智能科技有限公司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上海立迪生物技术股份有限公司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上海朗斯生物工程有限公司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上海坤爱生物科技股份有限公司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上海聚丰热镀锌有限公司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上海慧昌智能交通系统有限公司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上海汇得科技股份有限公司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上海华铭智能终端设备股份有限公司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上海沪东造船阀门有限公司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上海赫腾精细化工有限公司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上海海优威新材料股份有限公司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上海海泰汽配有限公司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上海海融食品科技股份有限公司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上海海隆赛能新材料有限公司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上海冠生园蜂制品有限公司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上海高诚智能科技有限公司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上海氟聚化学产品股份有限公司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上海飞博激光科技有限公司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上海方予健康医药科技有限公司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上海恩氟佳科技有限公司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上海多米瑞生物技术有限公司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上海多科电子科技有限公司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上海东润换热设备制造有限公司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上海大智慧财汇数据科技有限公司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上海达华测绘科技有限公司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上海城建建设实业（集团）有限公司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上海柏楚电子科技股份有限公司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上海百傲科技股份有限公司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上海安谱实验科技股份有限公司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上海安捷防火智能电缆有限公司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诺优信息技术（上海）有限公司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克立司帝控制系统（上海）股份有限公司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科控工业自动化设备（上海）有限公司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科凯精细化工（上海）有限公司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精英模具制品（上海）有限公司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晶晨半导体(上海)股份有限公司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黄毅峰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蜂寻（上海）信息科技有限公司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博戈橡胶金属（上海）有限公司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爱孚迪（上海）制造系统工程有限公司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天地上海采掘装备科技有限公司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上海柯茂机械有限公司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上海固缘电力科技有限公司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上海安全印务有限公司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上海爱信诺航芯电子科技有限公司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6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嘉里特种油脂（上海）有限公司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DA"/>
    <w:rsid w:val="00031551"/>
    <w:rsid w:val="000453ED"/>
    <w:rsid w:val="000921AA"/>
    <w:rsid w:val="001B1ED1"/>
    <w:rsid w:val="00205336"/>
    <w:rsid w:val="003C2669"/>
    <w:rsid w:val="004D17C1"/>
    <w:rsid w:val="005C25DA"/>
    <w:rsid w:val="00655271"/>
    <w:rsid w:val="006B0CE3"/>
    <w:rsid w:val="008B7DAF"/>
    <w:rsid w:val="00921CEE"/>
    <w:rsid w:val="00B83FD0"/>
    <w:rsid w:val="00D7274F"/>
    <w:rsid w:val="00EC7001"/>
    <w:rsid w:val="00F4389C"/>
    <w:rsid w:val="3FDB371A"/>
    <w:rsid w:val="40596161"/>
    <w:rsid w:val="454D69C9"/>
    <w:rsid w:val="48E019BE"/>
    <w:rsid w:val="66912A8E"/>
    <w:rsid w:val="6D6C27E4"/>
    <w:rsid w:val="73427ED0"/>
    <w:rsid w:val="BFFB378E"/>
    <w:rsid w:val="D5D31B47"/>
    <w:rsid w:val="EFD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EastAsia" w:hAnsiTheme="minorHAnsi" w:eastAsiaTheme="minorEastAsia" w:cstheme="minorBidi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1103</Words>
  <Characters>6291</Characters>
  <Lines>52</Lines>
  <Paragraphs>14</Paragraphs>
  <TotalTime>8</TotalTime>
  <ScaleCrop>false</ScaleCrop>
  <LinksUpToDate>false</LinksUpToDate>
  <CharactersWithSpaces>7380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2021-07-20T16:03:00Z</dcterms:created>
  <dc:creator>ntko</dc:creator>
  <cp:lastModifiedBy>user</cp:lastModifiedBy>
  <dcterms:modified xsi:type="dcterms:W3CDTF">2021-11-03T16:01:52Z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57D0E8C6A49D4A3DA66C33B8F8F330A0</vt:lpwstr>
  </property>
</Properties>
</file>